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2D" w:rsidRDefault="008709AC">
      <w:pPr>
        <w:spacing w:before="54"/>
        <w:ind w:left="3609" w:firstLine="1464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</w:rPr>
        <w:t>Appendix No. 3 to Regulation No. 35/2022 of the Rector of the University of Opole of 30 March 2022</w:t>
      </w:r>
    </w:p>
    <w:p w:rsidR="00A5642D" w:rsidRDefault="00A5642D">
      <w:pPr>
        <w:spacing w:before="4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8709AC" w:rsidRDefault="008709AC">
      <w:pPr>
        <w:spacing w:before="4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8709AC" w:rsidRDefault="008709AC">
      <w:pPr>
        <w:spacing w:before="4"/>
        <w:rPr>
          <w:rFonts w:ascii="Bookman Old Style" w:eastAsia="Bookman Old Style" w:hAnsi="Bookman Old Style" w:cs="Bookman Old Style"/>
          <w:i/>
          <w:sz w:val="20"/>
          <w:szCs w:val="20"/>
        </w:rPr>
      </w:pPr>
      <w:bookmarkStart w:id="0" w:name="_GoBack"/>
      <w:bookmarkEnd w:id="0"/>
    </w:p>
    <w:p w:rsidR="00A5642D" w:rsidRDefault="008709AC">
      <w:pPr>
        <w:pStyle w:val="Nagwek1"/>
        <w:spacing w:line="281" w:lineRule="exact"/>
        <w:ind w:left="1097" w:right="1098" w:firstLine="0"/>
        <w:jc w:val="center"/>
      </w:pPr>
      <w:r>
        <w:rPr>
          <w:b/>
        </w:rPr>
        <w:t>TUITION FEES FOR</w:t>
      </w:r>
    </w:p>
    <w:p w:rsidR="00A5642D" w:rsidRDefault="008709AC">
      <w:pPr>
        <w:ind w:left="486" w:right="484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sz w:val="24"/>
        </w:rPr>
        <w:t xml:space="preserve">FULL-TIME PROGRAMMES IN ENGLISH FOR STUDENTS COMMENCING </w:t>
      </w:r>
      <w:r>
        <w:rPr>
          <w:rFonts w:ascii="Bookman Old Style" w:hAnsi="Bookman Old Style"/>
          <w:b/>
          <w:sz w:val="24"/>
        </w:rPr>
        <w:t>STUDIES IN THE 2022/2023 ACADEMIC YEAR</w:t>
      </w:r>
    </w:p>
    <w:p w:rsidR="00A5642D" w:rsidRDefault="00A5642D">
      <w:pPr>
        <w:spacing w:before="11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</w:p>
    <w:p w:rsidR="00A5642D" w:rsidRDefault="008709AC">
      <w:pPr>
        <w:pStyle w:val="Tekstpodstawowy"/>
        <w:ind w:left="116" w:right="154" w:firstLine="0"/>
        <w:jc w:val="both"/>
        <w:rPr>
          <w:rFonts w:cs="Bookman Old Style"/>
        </w:rPr>
      </w:pPr>
      <w:r>
        <w:t>Starting from the academic year 2022/2023, the following tuition fees for full-time first-cycle programmes</w:t>
      </w:r>
      <w:r>
        <w:t xml:space="preserve"> or second-cycle programmes</w:t>
      </w:r>
      <w:r>
        <w:t xml:space="preserve"> conducted in English are established - annually PLN 6,800.00 (PLN 3,400.00 per semester) for the following programmes:</w:t>
      </w:r>
    </w:p>
    <w:p w:rsidR="00A5642D" w:rsidRDefault="00A5642D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A5642D" w:rsidRDefault="008709AC">
      <w:pPr>
        <w:pStyle w:val="Akapitzlist"/>
        <w:numPr>
          <w:ilvl w:val="0"/>
          <w:numId w:val="1"/>
        </w:numPr>
        <w:tabs>
          <w:tab w:val="left" w:pos="837"/>
        </w:tabs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Biology</w:t>
      </w:r>
    </w:p>
    <w:p w:rsidR="00A5642D" w:rsidRDefault="008709AC">
      <w:pPr>
        <w:pStyle w:val="Akapitzlist"/>
        <w:numPr>
          <w:ilvl w:val="0"/>
          <w:numId w:val="1"/>
        </w:numPr>
        <w:tabs>
          <w:tab w:val="left" w:pos="837"/>
        </w:tabs>
        <w:spacing w:before="161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Economics</w:t>
      </w:r>
    </w:p>
    <w:p w:rsidR="00A5642D" w:rsidRDefault="008709AC">
      <w:pPr>
        <w:pStyle w:val="Akapitzlist"/>
        <w:numPr>
          <w:ilvl w:val="0"/>
          <w:numId w:val="1"/>
        </w:numPr>
        <w:tabs>
          <w:tab w:val="left" w:pos="837"/>
        </w:tabs>
        <w:spacing w:before="16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Master of Liberal Arts</w:t>
      </w:r>
    </w:p>
    <w:p w:rsidR="00A5642D" w:rsidRDefault="008709AC">
      <w:pPr>
        <w:pStyle w:val="Akapitzlist"/>
        <w:numPr>
          <w:ilvl w:val="0"/>
          <w:numId w:val="1"/>
        </w:numPr>
        <w:tabs>
          <w:tab w:val="left" w:pos="837"/>
        </w:tabs>
        <w:spacing w:before="159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Sociology</w:t>
      </w:r>
    </w:p>
    <w:p w:rsidR="00A5642D" w:rsidRDefault="008709AC">
      <w:pPr>
        <w:pStyle w:val="Akapitzlist"/>
        <w:numPr>
          <w:ilvl w:val="0"/>
          <w:numId w:val="1"/>
        </w:numPr>
        <w:tabs>
          <w:tab w:val="left" w:pos="837"/>
        </w:tabs>
        <w:spacing w:before="159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Global Studies</w:t>
      </w:r>
    </w:p>
    <w:sectPr w:rsidR="00A5642D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CA9"/>
    <w:multiLevelType w:val="hybridMultilevel"/>
    <w:tmpl w:val="C2C6BAB2"/>
    <w:lvl w:ilvl="0" w:tplc="D76A9DBC">
      <w:start w:val="1"/>
      <w:numFmt w:val="decimal"/>
      <w:lvlText w:val="%1)"/>
      <w:lvlJc w:val="left"/>
      <w:pPr>
        <w:ind w:left="836" w:hanging="360"/>
        <w:jc w:val="left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BE72C0B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4A41E3A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42CF80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BCC60F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4B42EBA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F05A4B7C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53C87BA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F12C21A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642D"/>
    <w:rsid w:val="008709AC"/>
    <w:rsid w:val="00A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F0BF"/>
  <w15:docId w15:val="{D8D18B7C-D9F9-4EE2-A09D-160BDFFC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86" w:hanging="2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rFonts w:ascii="Bookman Old Style" w:eastAsia="Bookman Old Style" w:hAnsi="Bookman Old Style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Mitrus</dc:creator>
  <cp:lastModifiedBy>ei si</cp:lastModifiedBy>
  <cp:revision>2</cp:revision>
  <dcterms:created xsi:type="dcterms:W3CDTF">2022-05-11T12:50:00Z</dcterms:created>
  <dcterms:modified xsi:type="dcterms:W3CDTF">2022-07-03T13:59:00Z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2022-05-11T00:00:00Z</vt:filetime>
  </property>
</Properties>
</file>