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E8B" w:rsidRPr="007D241D" w:rsidRDefault="00100E8B" w:rsidP="00100E8B">
      <w:pPr>
        <w:pStyle w:val="Nagwek1"/>
      </w:pPr>
      <w:bookmarkStart w:id="0" w:name="_Toc484516337"/>
      <w:r>
        <w:t xml:space="preserve">Wymagania techniczne dot. </w:t>
      </w:r>
      <w:r w:rsidRPr="00EB2B5D">
        <w:t>konstrukcji i zarządzania stronami</w:t>
      </w:r>
      <w:r>
        <w:t xml:space="preserve"> WWW </w:t>
      </w:r>
      <w:r w:rsidR="00925A2D">
        <w:br/>
      </w:r>
      <w:r w:rsidRPr="00992202">
        <w:t>w Uniwersytecie Opolskim</w:t>
      </w:r>
      <w:bookmarkEnd w:id="0"/>
    </w:p>
    <w:p w:rsidR="00100E8B" w:rsidRPr="00BE3E95" w:rsidRDefault="00100E8B" w:rsidP="00BE3E95">
      <w:pPr>
        <w:pStyle w:val="Akapitzlist"/>
        <w:numPr>
          <w:ilvl w:val="0"/>
          <w:numId w:val="8"/>
        </w:numPr>
        <w:spacing w:line="240" w:lineRule="auto"/>
        <w:jc w:val="both"/>
      </w:pPr>
      <w:r>
        <w:t xml:space="preserve">W związku z wizualną identyfikacją Uniwersytetu Opolskiego, ujednoliceniem oraz wymogami przepisów prawa, Centrum Informatyczne wprowadza do wyboru jedynie szablony uwzględnione w </w:t>
      </w:r>
      <w:r w:rsidRPr="006F1BAE">
        <w:rPr>
          <w:b/>
        </w:rPr>
        <w:t xml:space="preserve">załączniku </w:t>
      </w:r>
      <w:r w:rsidR="009F2305">
        <w:rPr>
          <w:b/>
        </w:rPr>
        <w:t xml:space="preserve">nr </w:t>
      </w:r>
      <w:r>
        <w:rPr>
          <w:b/>
        </w:rPr>
        <w:t xml:space="preserve">2 </w:t>
      </w:r>
      <w:r w:rsidR="00BE3E95" w:rsidRPr="00BE3E95">
        <w:t>do Regulaminu,</w:t>
      </w:r>
      <w:r w:rsidRPr="00BE3E95">
        <w:t xml:space="preserve"> tj. </w:t>
      </w:r>
      <w:r w:rsidR="009F2305" w:rsidRPr="00BE3E95">
        <w:t>d</w:t>
      </w:r>
      <w:r w:rsidRPr="00BE3E95">
        <w:t xml:space="preserve">ostępne szablony stron oraz lista dostępnych wtyczek i modułów do wykorzystania na stronach WWW </w:t>
      </w:r>
      <w:r w:rsidR="00925A2D">
        <w:br/>
      </w:r>
      <w:r w:rsidRPr="00BE3E95">
        <w:t xml:space="preserve">w Uniwersytecie Opolskim,  do wykorzystania przy konstrukcji strony WWW </w:t>
      </w:r>
      <w:r>
        <w:t xml:space="preserve">w obrębie serwisu informacyjnego WWW UO. Szablony oparte są o komercyjne środowisko deweloperskie oraz spełniają </w:t>
      </w:r>
      <w:r w:rsidR="00D7542E" w:rsidRPr="00BE3E95">
        <w:t>wymagania</w:t>
      </w:r>
      <w:r w:rsidRPr="00BE3E95">
        <w:t xml:space="preserve"> do</w:t>
      </w:r>
      <w:r w:rsidR="00D7542E" w:rsidRPr="00BE3E95">
        <w:t>stępności opisaną</w:t>
      </w:r>
      <w:r w:rsidR="00D7542E">
        <w:rPr>
          <w:b/>
        </w:rPr>
        <w:t xml:space="preserve"> w załączniku </w:t>
      </w:r>
      <w:r w:rsidR="009F2305">
        <w:rPr>
          <w:b/>
        </w:rPr>
        <w:t xml:space="preserve">nr </w:t>
      </w:r>
      <w:r w:rsidR="00D7542E">
        <w:rPr>
          <w:b/>
        </w:rPr>
        <w:t xml:space="preserve">4 </w:t>
      </w:r>
      <w:r w:rsidR="00D7542E" w:rsidRPr="00BE3E95">
        <w:t>do</w:t>
      </w:r>
      <w:r w:rsidR="00BE3E95" w:rsidRPr="00BE3E95">
        <w:t xml:space="preserve"> Regulaminu,</w:t>
      </w:r>
      <w:r w:rsidR="00D7542E" w:rsidRPr="00BE3E95">
        <w:t xml:space="preserve"> tj. </w:t>
      </w:r>
      <w:bookmarkStart w:id="1" w:name="_Toc484516338"/>
      <w:r w:rsidR="009F2305" w:rsidRPr="00BE3E95">
        <w:t>w</w:t>
      </w:r>
      <w:r w:rsidR="00D7542E" w:rsidRPr="00BE3E95">
        <w:t xml:space="preserve">ymagania </w:t>
      </w:r>
      <w:r w:rsidR="00877950" w:rsidRPr="00BE3E95">
        <w:t>w zakresie</w:t>
      </w:r>
      <w:r w:rsidR="00D7542E" w:rsidRPr="00BE3E95">
        <w:t xml:space="preserve"> dostępności stron WWW w Uniwersytecie Opolskim</w:t>
      </w:r>
      <w:bookmarkEnd w:id="1"/>
      <w:r w:rsidRPr="00BE3E95">
        <w:t xml:space="preserve">. </w:t>
      </w:r>
    </w:p>
    <w:p w:rsidR="00100E8B" w:rsidRDefault="00100E8B" w:rsidP="00BE3E95">
      <w:pPr>
        <w:pStyle w:val="Akapitzlist"/>
        <w:numPr>
          <w:ilvl w:val="0"/>
          <w:numId w:val="8"/>
        </w:numPr>
        <w:spacing w:line="240" w:lineRule="auto"/>
        <w:jc w:val="both"/>
      </w:pPr>
      <w:r>
        <w:t>Układ strony głównej (domowej) nowo tworzonej strony WWW w Uniwersytecie Opolskim, a w szczególności; położenie i układ menu, logo wydziału/jednostki/itp., ikony społecznościowe, mapa ze wskazanym położeniem wydziału/jednostki/itp. oraz stopka są niezmienne.</w:t>
      </w:r>
    </w:p>
    <w:p w:rsidR="00EB3AAB" w:rsidRPr="00EB3AAB" w:rsidRDefault="00EB3AAB" w:rsidP="00BE3E95">
      <w:pPr>
        <w:pStyle w:val="Akapitzlist"/>
        <w:numPr>
          <w:ilvl w:val="0"/>
          <w:numId w:val="6"/>
        </w:numPr>
        <w:spacing w:line="240" w:lineRule="auto"/>
        <w:jc w:val="both"/>
        <w:rPr>
          <w:vanish/>
        </w:rPr>
      </w:pPr>
    </w:p>
    <w:p w:rsidR="00EB3AAB" w:rsidRPr="00EB3AAB" w:rsidRDefault="00EB3AAB" w:rsidP="00BE3E95">
      <w:pPr>
        <w:pStyle w:val="Akapitzlist"/>
        <w:numPr>
          <w:ilvl w:val="0"/>
          <w:numId w:val="6"/>
        </w:numPr>
        <w:spacing w:line="240" w:lineRule="auto"/>
        <w:jc w:val="both"/>
        <w:rPr>
          <w:vanish/>
        </w:rPr>
      </w:pPr>
    </w:p>
    <w:p w:rsidR="00100E8B" w:rsidRDefault="00100E8B" w:rsidP="00BE3E95">
      <w:pPr>
        <w:pStyle w:val="Akapitzlist"/>
        <w:numPr>
          <w:ilvl w:val="1"/>
          <w:numId w:val="6"/>
        </w:numPr>
        <w:spacing w:line="240" w:lineRule="auto"/>
        <w:ind w:left="993" w:hanging="633"/>
        <w:jc w:val="both"/>
      </w:pPr>
      <w:r>
        <w:t xml:space="preserve">Logo w nagłówku strony powinno zawierać tylko godło Uniwersytetu Opolskiego </w:t>
      </w:r>
      <w:r w:rsidR="00925A2D">
        <w:br/>
      </w:r>
      <w:r>
        <w:t xml:space="preserve">w wersji podstawowej pogrubionej oraz nazwę wydziału/jednostki/itp. </w:t>
      </w:r>
      <w:r w:rsidR="00925A2D">
        <w:br/>
      </w:r>
      <w:r>
        <w:t>w kolorystyce zgodnej z identyfikacją graficzną Uniwersytetu Opolskiego.  Format musi być zgodny z księgą znaków UO. Wysokość logo musi wynosić 75% wysokości paska menu.</w:t>
      </w:r>
    </w:p>
    <w:p w:rsidR="00100E8B" w:rsidRDefault="00100E8B" w:rsidP="00BE3E95">
      <w:pPr>
        <w:pStyle w:val="Akapitzlist"/>
        <w:numPr>
          <w:ilvl w:val="1"/>
          <w:numId w:val="6"/>
        </w:numPr>
        <w:spacing w:line="240" w:lineRule="auto"/>
        <w:ind w:left="993" w:hanging="633"/>
        <w:jc w:val="both"/>
      </w:pPr>
      <w:r>
        <w:t>Czcionka w menu głównym strony powinna być zastosowana w postaci wielkich liter (wersaliki). Nie dotyczy to czcionki w podmenu.</w:t>
      </w:r>
    </w:p>
    <w:p w:rsidR="00100E8B" w:rsidRDefault="00100E8B" w:rsidP="00BE3E95">
      <w:pPr>
        <w:pStyle w:val="Akapitzlist"/>
        <w:numPr>
          <w:ilvl w:val="1"/>
          <w:numId w:val="6"/>
        </w:numPr>
        <w:spacing w:line="240" w:lineRule="auto"/>
        <w:ind w:left="993" w:hanging="633"/>
        <w:jc w:val="both"/>
      </w:pPr>
      <w:r>
        <w:t xml:space="preserve">Odnośniki menu rozwijalnego z najwyższego poziomu jeśli posiadają podmenu muszą być wyłączone („nieklikalne”). </w:t>
      </w:r>
    </w:p>
    <w:p w:rsidR="00100E8B" w:rsidRDefault="00100E8B" w:rsidP="00BE3E95">
      <w:pPr>
        <w:pStyle w:val="Akapitzlist"/>
        <w:numPr>
          <w:ilvl w:val="1"/>
          <w:numId w:val="6"/>
        </w:numPr>
        <w:spacing w:line="240" w:lineRule="auto"/>
        <w:ind w:left="993" w:hanging="633"/>
        <w:jc w:val="both"/>
      </w:pPr>
      <w:r>
        <w:t xml:space="preserve">Rozmiar slidera (banera ze zdjęciem) powinien być zgodny z rozmiarem </w:t>
      </w:r>
      <w:r w:rsidR="00925A2D">
        <w:br/>
      </w:r>
      <w:r>
        <w:t>w szablonie.</w:t>
      </w:r>
    </w:p>
    <w:p w:rsidR="00100E8B" w:rsidRDefault="00100E8B" w:rsidP="00BE3E95">
      <w:pPr>
        <w:pStyle w:val="Akapitzlist"/>
        <w:numPr>
          <w:ilvl w:val="1"/>
          <w:numId w:val="6"/>
        </w:numPr>
        <w:spacing w:line="240" w:lineRule="auto"/>
        <w:ind w:left="993" w:hanging="633"/>
        <w:jc w:val="both"/>
      </w:pPr>
      <w:r>
        <w:t xml:space="preserve">Wszelkie treści muszą być umieszczane w postaci tekstu z wyrównaniem do lewej strony. </w:t>
      </w:r>
    </w:p>
    <w:p w:rsidR="00100E8B" w:rsidRDefault="00100E8B" w:rsidP="00BE3E95">
      <w:pPr>
        <w:pStyle w:val="Akapitzlist"/>
        <w:numPr>
          <w:ilvl w:val="1"/>
          <w:numId w:val="6"/>
        </w:numPr>
        <w:spacing w:line="240" w:lineRule="auto"/>
        <w:ind w:left="993" w:hanging="633"/>
        <w:jc w:val="both"/>
      </w:pPr>
      <w:r>
        <w:t>Nie dopuszcza się stosowania na stronach WWW grafik zawierających treść dokumentów w postaci obrazów, np. zeskanowanych do formatów obrazkowych, np.; pdf, bmp, jpg, gif, png, itp.</w:t>
      </w:r>
    </w:p>
    <w:p w:rsidR="00100E8B" w:rsidRDefault="00100E8B" w:rsidP="00BE3E95">
      <w:pPr>
        <w:pStyle w:val="Akapitzlist"/>
        <w:numPr>
          <w:ilvl w:val="1"/>
          <w:numId w:val="6"/>
        </w:numPr>
        <w:spacing w:line="240" w:lineRule="auto"/>
        <w:ind w:left="993" w:hanging="633"/>
        <w:jc w:val="both"/>
      </w:pPr>
      <w:r>
        <w:t>Nie dopuszcza się stosowania na stronach WWW tabel, z wyjątkiem treści, których poprawne przedstawienie nie jest możliwe z wykorzystaniem wbudowanych narzędzi.</w:t>
      </w:r>
    </w:p>
    <w:p w:rsidR="00100E8B" w:rsidRDefault="00EB3AAB" w:rsidP="00BE3E95">
      <w:pPr>
        <w:pStyle w:val="Akapitzlist"/>
        <w:numPr>
          <w:ilvl w:val="1"/>
          <w:numId w:val="6"/>
        </w:numPr>
        <w:spacing w:line="240" w:lineRule="auto"/>
        <w:ind w:left="993" w:hanging="633"/>
        <w:jc w:val="both"/>
      </w:pPr>
      <w:r>
        <w:t>Zaleca się by odnośniki w postaci ikon portali społecznościowych kierowały na oficjalne konta uczelni.</w:t>
      </w:r>
    </w:p>
    <w:p w:rsidR="00100E8B" w:rsidRDefault="00EB3AAB" w:rsidP="00BE3E95">
      <w:pPr>
        <w:pStyle w:val="Akapitzlist"/>
        <w:numPr>
          <w:ilvl w:val="1"/>
          <w:numId w:val="6"/>
        </w:numPr>
        <w:spacing w:line="240" w:lineRule="auto"/>
        <w:ind w:left="993" w:hanging="633"/>
        <w:jc w:val="both"/>
      </w:pPr>
      <w:r>
        <w:t>Dopuszczalne jest wykorzystanie na stronach WWW ikon serwisów społecznościowych wyłącznie określonych w dostępnych szablonach, przy czym muszą one być umieszczone jedynie na stronie głównej. Dopuszcza się zmianę odnośnika do poszczególnych portali społecznościowych, jeśli dany wydział/jednostka/itp. posiada konto na danym portalu społecznościowym lub odnośnik jest ściśle związany z działalnością danego wydziału/jednostki/itp. Nieaktywne ikony serwisów społecznościowych należy usunąć.</w:t>
      </w:r>
    </w:p>
    <w:p w:rsidR="00100E8B" w:rsidRDefault="00100E8B" w:rsidP="00BE3E95">
      <w:pPr>
        <w:pStyle w:val="Akapitzlist"/>
        <w:numPr>
          <w:ilvl w:val="1"/>
          <w:numId w:val="6"/>
        </w:numPr>
        <w:spacing w:line="240" w:lineRule="auto"/>
        <w:ind w:left="993" w:hanging="633"/>
        <w:jc w:val="both"/>
      </w:pPr>
      <w:r>
        <w:t xml:space="preserve">Mapa na stronie głównej musi wskazywać położenie wydziału/jednostki/itp., którego dotyczy strona, przy czym niedopuszczalne jest skalowanie mapy </w:t>
      </w:r>
      <w:r w:rsidR="00925A2D">
        <w:br/>
      </w:r>
      <w:r>
        <w:lastRenderedPageBreak/>
        <w:t xml:space="preserve">za pomocą urządzeń wskazujących (np. kółko myszki, touchpad,itp.). Opcja skalowania musi być wyłączona. </w:t>
      </w:r>
    </w:p>
    <w:p w:rsidR="00100E8B" w:rsidRDefault="00100E8B" w:rsidP="00BE3E95">
      <w:pPr>
        <w:pStyle w:val="Akapitzlist"/>
        <w:numPr>
          <w:ilvl w:val="1"/>
          <w:numId w:val="6"/>
        </w:numPr>
        <w:spacing w:line="240" w:lineRule="auto"/>
        <w:ind w:left="993" w:hanging="633"/>
        <w:jc w:val="both"/>
      </w:pPr>
      <w:r>
        <w:t xml:space="preserve">Stopka strony powinna składać się z czterech kolumn. </w:t>
      </w:r>
    </w:p>
    <w:p w:rsidR="00100E8B" w:rsidRDefault="00100E8B" w:rsidP="00BE3E95">
      <w:pPr>
        <w:pStyle w:val="Akapitzlist"/>
        <w:numPr>
          <w:ilvl w:val="1"/>
          <w:numId w:val="6"/>
        </w:numPr>
        <w:spacing w:line="240" w:lineRule="auto"/>
        <w:ind w:left="993" w:hanging="633"/>
        <w:jc w:val="both"/>
      </w:pPr>
      <w:r>
        <w:t xml:space="preserve">Pierwsza kolumna stopki musi zawierać logo UO oraz rok założenia Uniwersytetu Opolskiego wraz z odnośnikiem do głównej strony WWW uczelni, </w:t>
      </w:r>
      <w:r w:rsidR="00925A2D">
        <w:br/>
      </w:r>
      <w:r>
        <w:t xml:space="preserve">tj. http://www.uni.opole.pl, a także informacje dotyczące praw własności i praw do kopiowania, wg schematu: rok_bieżący©Uniwersytet Opolski </w:t>
      </w:r>
      <w:r w:rsidR="00925A2D">
        <w:br/>
      </w:r>
      <w:r>
        <w:t xml:space="preserve">(np. 2016©Uniwersytet Opolski). </w:t>
      </w:r>
    </w:p>
    <w:p w:rsidR="00100E8B" w:rsidRDefault="00100E8B" w:rsidP="00BE3E95">
      <w:pPr>
        <w:pStyle w:val="Akapitzlist"/>
        <w:numPr>
          <w:ilvl w:val="1"/>
          <w:numId w:val="6"/>
        </w:numPr>
        <w:spacing w:line="240" w:lineRule="auto"/>
        <w:ind w:left="993" w:hanging="633"/>
        <w:jc w:val="both"/>
      </w:pPr>
      <w:r>
        <w:t>Kolumna druga stopki przewiduje dane teleadresowe wydziału/jednostki/itp., której dotyczy strona.</w:t>
      </w:r>
    </w:p>
    <w:p w:rsidR="00100E8B" w:rsidRDefault="00100E8B" w:rsidP="00BE3E95">
      <w:pPr>
        <w:pStyle w:val="Akapitzlist"/>
        <w:numPr>
          <w:ilvl w:val="1"/>
          <w:numId w:val="6"/>
        </w:numPr>
        <w:spacing w:line="240" w:lineRule="auto"/>
        <w:ind w:left="993" w:hanging="633"/>
        <w:jc w:val="both"/>
      </w:pPr>
      <w:r>
        <w:t>Trzecia kolumna stopki przewidziana jest na logo jeżeli wydział/jednostka/itp. takie posiada.</w:t>
      </w:r>
    </w:p>
    <w:p w:rsidR="00100E8B" w:rsidRDefault="00100E8B" w:rsidP="00BE3E95">
      <w:pPr>
        <w:pStyle w:val="Akapitzlist"/>
        <w:numPr>
          <w:ilvl w:val="1"/>
          <w:numId w:val="6"/>
        </w:numPr>
        <w:spacing w:line="240" w:lineRule="auto"/>
        <w:ind w:left="993" w:hanging="633"/>
        <w:jc w:val="both"/>
      </w:pPr>
      <w:r>
        <w:t>Czwarta kolumna przeznaczona jest wyłącznie na narzędzia dostępności związane z dostosowaniem do WCAG 2.0.</w:t>
      </w:r>
    </w:p>
    <w:p w:rsidR="00100E8B" w:rsidRDefault="00100E8B" w:rsidP="00BE3E95">
      <w:pPr>
        <w:pStyle w:val="Akapitzlist"/>
        <w:numPr>
          <w:ilvl w:val="0"/>
          <w:numId w:val="8"/>
        </w:numPr>
        <w:spacing w:line="240" w:lineRule="auto"/>
        <w:jc w:val="both"/>
      </w:pPr>
      <w:r>
        <w:t>Strona główna musi być przejrzysta, nowoczesna, bez nagromadzonych dużych ilości tekstu. Nie należy zamieszczać tekstów pisanych kapitalkami, zakończonych wykrzyknikami i innymi zbytecznymi z punktu widzenia komunikacji w Internecie formami przykuwającymi uwagę.</w:t>
      </w:r>
    </w:p>
    <w:p w:rsidR="00100E8B" w:rsidRPr="00BE3E95" w:rsidRDefault="00100E8B" w:rsidP="00BE3E95">
      <w:pPr>
        <w:pStyle w:val="Akapitzlist"/>
        <w:numPr>
          <w:ilvl w:val="0"/>
          <w:numId w:val="8"/>
        </w:numPr>
        <w:spacing w:line="240" w:lineRule="auto"/>
        <w:jc w:val="both"/>
      </w:pPr>
      <w:r>
        <w:t xml:space="preserve">Strona musi spełniać minimalne wymagania dla osób niepełnosprawnych, zgodnie </w:t>
      </w:r>
      <w:r w:rsidR="00925A2D">
        <w:br/>
      </w:r>
      <w:r>
        <w:t>z</w:t>
      </w:r>
      <w:r w:rsidRPr="008447B1">
        <w:rPr>
          <w:b/>
        </w:rPr>
        <w:t xml:space="preserve"> </w:t>
      </w:r>
      <w:r w:rsidR="00D7542E" w:rsidRPr="00BE3E95">
        <w:t>wymaganiami dostępności opisanymi</w:t>
      </w:r>
      <w:r w:rsidR="00D7542E">
        <w:rPr>
          <w:b/>
        </w:rPr>
        <w:t xml:space="preserve"> w załączniku </w:t>
      </w:r>
      <w:r w:rsidR="009F2305">
        <w:rPr>
          <w:b/>
        </w:rPr>
        <w:t xml:space="preserve">nr </w:t>
      </w:r>
      <w:r w:rsidR="00BE3E95">
        <w:rPr>
          <w:b/>
        </w:rPr>
        <w:t xml:space="preserve">4 </w:t>
      </w:r>
      <w:r w:rsidR="00BE3E95" w:rsidRPr="00BE3E95">
        <w:t>do Regulaminu,</w:t>
      </w:r>
      <w:r w:rsidR="00D7542E" w:rsidRPr="00BE3E95">
        <w:t xml:space="preserve"> tj. </w:t>
      </w:r>
      <w:r w:rsidR="009F2305" w:rsidRPr="00BE3E95">
        <w:t>w</w:t>
      </w:r>
      <w:r w:rsidR="00D7542E" w:rsidRPr="00BE3E95">
        <w:t xml:space="preserve">ymagania </w:t>
      </w:r>
      <w:r w:rsidR="00877950" w:rsidRPr="00BE3E95">
        <w:t xml:space="preserve">w zakresie </w:t>
      </w:r>
      <w:r w:rsidR="00D7542E" w:rsidRPr="00BE3E95">
        <w:t>dostępności stron WWW w Uniwersytecie Opolskim.</w:t>
      </w:r>
      <w:r w:rsidRPr="00BE3E95">
        <w:t>, a w szczególności:</w:t>
      </w:r>
    </w:p>
    <w:p w:rsidR="00100E8B" w:rsidRDefault="00100E8B" w:rsidP="00BE3E95">
      <w:pPr>
        <w:pStyle w:val="Akapitzlist"/>
        <w:numPr>
          <w:ilvl w:val="1"/>
          <w:numId w:val="10"/>
        </w:numPr>
        <w:spacing w:line="240" w:lineRule="auto"/>
        <w:ind w:left="993" w:hanging="633"/>
        <w:jc w:val="both"/>
      </w:pPr>
      <w:r w:rsidRPr="00BE3E95">
        <w:t>Elementy graficzne oraz odnośniki muszą posiadać zwięzły tekst alternatywny</w:t>
      </w:r>
      <w:r>
        <w:t xml:space="preserve"> (alt) oraz tytuł (Title), które opisują co znajduje się na grafice lub dokąd prowadzi odnośnik. </w:t>
      </w:r>
    </w:p>
    <w:p w:rsidR="00100E8B" w:rsidRDefault="00100E8B" w:rsidP="00BE3E95">
      <w:pPr>
        <w:pStyle w:val="Akapitzlist"/>
        <w:numPr>
          <w:ilvl w:val="1"/>
          <w:numId w:val="10"/>
        </w:numPr>
        <w:spacing w:line="240" w:lineRule="auto"/>
        <w:ind w:left="993" w:hanging="633"/>
        <w:jc w:val="both"/>
      </w:pPr>
      <w:r>
        <w:t>Należy unikać animowanych elementów, poruszających się tekstów.</w:t>
      </w:r>
    </w:p>
    <w:p w:rsidR="00100E8B" w:rsidRDefault="00100E8B" w:rsidP="00BE3E95">
      <w:pPr>
        <w:pStyle w:val="Akapitzlist"/>
        <w:numPr>
          <w:ilvl w:val="1"/>
          <w:numId w:val="10"/>
        </w:numPr>
        <w:spacing w:line="240" w:lineRule="auto"/>
        <w:ind w:left="993" w:hanging="633"/>
        <w:jc w:val="both"/>
      </w:pPr>
      <w:r>
        <w:t>Pliki w formatach; pdf, doc, docx, a także w innych formatach wykorzystywanych przez popularne aplikacje (np. Word) oraz wszelkie inne pliki do pobrania muszą być przygotowane jako dostępne, czyli np. posiadać odpowiednią strukturę, która pomaga osobom niewidomym przeglądanie takich dokumentów.</w:t>
      </w:r>
    </w:p>
    <w:p w:rsidR="00100E8B" w:rsidRDefault="00100E8B" w:rsidP="00BE3E95">
      <w:pPr>
        <w:pStyle w:val="Akapitzlist"/>
        <w:numPr>
          <w:ilvl w:val="1"/>
          <w:numId w:val="10"/>
        </w:numPr>
        <w:spacing w:line="240" w:lineRule="auto"/>
        <w:ind w:left="993" w:hanging="633"/>
        <w:jc w:val="both"/>
      </w:pPr>
      <w:r>
        <w:t>Teksty zamieszczone w serwisie muszą być napisane w miarę możliwości w jak najprostszy sposób.</w:t>
      </w:r>
    </w:p>
    <w:p w:rsidR="00100E8B" w:rsidRDefault="00100E8B" w:rsidP="00BE3E95">
      <w:pPr>
        <w:pStyle w:val="Akapitzlist"/>
        <w:numPr>
          <w:ilvl w:val="1"/>
          <w:numId w:val="10"/>
        </w:numPr>
        <w:spacing w:line="240" w:lineRule="auto"/>
        <w:ind w:left="993" w:hanging="633"/>
        <w:jc w:val="both"/>
      </w:pPr>
      <w:r>
        <w:t>Teksty muszą być opublikowane w czytelny sposób – podzielone na paragrafy, listy i inne sekcje; niejustowane, skróty literowe powinny być rozwinięte w pierwszym wystąpieniu na każdej stronie. Tekst powinien być uzupełniony, szczególnie przy dłuższych formach o nagłówki (h1-h6), aby osoby niewidome mogły sprawnie przejść do interesującej ich sekcji.</w:t>
      </w:r>
    </w:p>
    <w:p w:rsidR="00100E8B" w:rsidRDefault="00100E8B" w:rsidP="00BE3E95">
      <w:pPr>
        <w:pStyle w:val="Akapitzlist"/>
        <w:numPr>
          <w:ilvl w:val="1"/>
          <w:numId w:val="10"/>
        </w:numPr>
        <w:spacing w:line="240" w:lineRule="auto"/>
        <w:ind w:left="993" w:hanging="633"/>
        <w:jc w:val="both"/>
      </w:pPr>
      <w:r>
        <w:t xml:space="preserve">Nawigacja w obrębie całego serwisu (oraz menu) musi być spójna, logiczna </w:t>
      </w:r>
      <w:r w:rsidR="00925A2D">
        <w:br/>
      </w:r>
      <w:r>
        <w:t>i niezmienna, a także dostępna z poziomu klawiatury.</w:t>
      </w:r>
    </w:p>
    <w:p w:rsidR="00100E8B" w:rsidRDefault="00100E8B" w:rsidP="00BE3E95">
      <w:pPr>
        <w:pStyle w:val="Akapitzlist"/>
        <w:numPr>
          <w:ilvl w:val="1"/>
          <w:numId w:val="10"/>
        </w:numPr>
        <w:spacing w:line="240" w:lineRule="auto"/>
        <w:ind w:left="993" w:hanging="633"/>
        <w:jc w:val="both"/>
      </w:pPr>
      <w:r>
        <w:t>Wszystkie tytuły (title) stron muszą być unikalne i informować o treści podstrony na jakiej znajduje się użytkownik.</w:t>
      </w:r>
    </w:p>
    <w:p w:rsidR="00100E8B" w:rsidRDefault="00100E8B" w:rsidP="00BE3E95">
      <w:pPr>
        <w:pStyle w:val="Akapitzlist"/>
        <w:numPr>
          <w:ilvl w:val="1"/>
          <w:numId w:val="10"/>
        </w:numPr>
        <w:spacing w:line="240" w:lineRule="auto"/>
        <w:ind w:left="993" w:hanging="633"/>
        <w:jc w:val="both"/>
      </w:pPr>
      <w:r>
        <w:t>Cytaty muszą być odpowiednio wyróżnione – co najmniej cudzysłowami.</w:t>
      </w:r>
    </w:p>
    <w:p w:rsidR="00100E8B" w:rsidRDefault="00100E8B" w:rsidP="00BE3E95">
      <w:pPr>
        <w:pStyle w:val="Akapitzlist"/>
        <w:numPr>
          <w:ilvl w:val="1"/>
          <w:numId w:val="10"/>
        </w:numPr>
        <w:spacing w:line="240" w:lineRule="auto"/>
        <w:ind w:left="993" w:hanging="633"/>
        <w:jc w:val="both"/>
      </w:pPr>
      <w:r>
        <w:t xml:space="preserve">Kod serwisu musi być zgodny z obowiązującymi standardami i nie może korzystać </w:t>
      </w:r>
      <w:r w:rsidR="00925A2D">
        <w:br/>
      </w:r>
      <w:r>
        <w:t>z tabel jako elementu konstrukcyjnego strony.</w:t>
      </w:r>
    </w:p>
    <w:p w:rsidR="00100E8B" w:rsidRDefault="00100E8B" w:rsidP="00BE3E95">
      <w:pPr>
        <w:pStyle w:val="Akapitzlist"/>
        <w:numPr>
          <w:ilvl w:val="1"/>
          <w:numId w:val="10"/>
        </w:numPr>
        <w:spacing w:line="240" w:lineRule="auto"/>
        <w:ind w:left="993" w:hanging="633"/>
        <w:jc w:val="both"/>
      </w:pPr>
      <w:r>
        <w:t>Adresy podstron w obrębie serwisu WWW muszą być przyjazne i powinny zawierać nazwę lub tytuł podstrony.</w:t>
      </w:r>
    </w:p>
    <w:p w:rsidR="00100E8B" w:rsidRDefault="00100E8B" w:rsidP="00BE3E95">
      <w:pPr>
        <w:spacing w:line="240" w:lineRule="auto"/>
        <w:jc w:val="both"/>
      </w:pPr>
    </w:p>
    <w:p w:rsidR="00100E8B" w:rsidRDefault="00100E8B" w:rsidP="00BE3E95">
      <w:pPr>
        <w:pStyle w:val="Akapitzlist"/>
        <w:numPr>
          <w:ilvl w:val="0"/>
          <w:numId w:val="8"/>
        </w:numPr>
        <w:spacing w:line="240" w:lineRule="auto"/>
        <w:jc w:val="both"/>
      </w:pPr>
      <w:r>
        <w:lastRenderedPageBreak/>
        <w:t>Zabrania się umieszczania na stronach WWW wszelkich banerów reklamowych firm zewnętrznych bez pisemnej zgody JM Rektora lub upoważnionego Prorektora.</w:t>
      </w:r>
    </w:p>
    <w:p w:rsidR="00100E8B" w:rsidRDefault="00100E8B" w:rsidP="00BE3E95">
      <w:pPr>
        <w:pStyle w:val="Akapitzlist"/>
        <w:numPr>
          <w:ilvl w:val="0"/>
          <w:numId w:val="8"/>
        </w:numPr>
        <w:spacing w:line="240" w:lineRule="auto"/>
        <w:jc w:val="both"/>
      </w:pPr>
      <w:r>
        <w:t xml:space="preserve">Zabrania się konstruowania i prowadzenia podstron w obrębie strony WWW prowadzonej przez Administratora </w:t>
      </w:r>
      <w:r w:rsidR="00EB3AAB">
        <w:t>strony WWW</w:t>
      </w:r>
      <w:r>
        <w:t xml:space="preserve">, gromadzących dane osobowe „wrażliwe” i mogących naruszać ustawę o ochronie danych osobowych, </w:t>
      </w:r>
      <w:r w:rsidR="00925A2D">
        <w:br/>
      </w:r>
      <w:r>
        <w:t xml:space="preserve">a w szczególności systemów samodzielnego logowania dla użytkowników w celach statystycznych, zapisów na zajęcia, itp. Takie funkcjonalności dostępne są </w:t>
      </w:r>
      <w:r w:rsidR="00925A2D">
        <w:br/>
      </w:r>
      <w:bookmarkStart w:id="2" w:name="_GoBack"/>
      <w:bookmarkEnd w:id="2"/>
      <w:r>
        <w:t>w Uniwersyteckim Systemie Obsługi Studiów.</w:t>
      </w:r>
    </w:p>
    <w:p w:rsidR="00100E8B" w:rsidRDefault="00100E8B" w:rsidP="00BE3E95">
      <w:pPr>
        <w:pStyle w:val="Akapitzlist"/>
        <w:numPr>
          <w:ilvl w:val="0"/>
          <w:numId w:val="8"/>
        </w:numPr>
        <w:spacing w:line="240" w:lineRule="auto"/>
        <w:jc w:val="both"/>
      </w:pPr>
      <w:r>
        <w:t xml:space="preserve">Na etapie tworzenia lub edycji strony WWW Administrator </w:t>
      </w:r>
      <w:r w:rsidR="00EB3AAB">
        <w:t>strony WWW/</w:t>
      </w:r>
      <w:r>
        <w:t xml:space="preserve">Redaktor </w:t>
      </w:r>
      <w:r w:rsidR="00EB3AAB">
        <w:t xml:space="preserve">strony WWW </w:t>
      </w:r>
      <w:r>
        <w:t>musi dokonać weryfikacji poprawności wyświetlania strony WWW na urządzeniach mobilnych, jakich jak Tablet czy smartfon. Weryfikacji można dokonać przez dedykowane do tej czynności wbudowane narzędzia, dostępne dla administratora lub redaktora po zalogowaniu do panelu zarządzania stroną.</w:t>
      </w:r>
    </w:p>
    <w:p w:rsidR="00B96D25" w:rsidRPr="00100E8B" w:rsidRDefault="00B96D25" w:rsidP="00BE3E95">
      <w:pPr>
        <w:spacing w:line="240" w:lineRule="auto"/>
        <w:jc w:val="both"/>
      </w:pPr>
    </w:p>
    <w:sectPr w:rsidR="00B96D25" w:rsidRPr="00100E8B" w:rsidSect="00BE3E95">
      <w:headerReference w:type="default" r:id="rId8"/>
      <w:footerReference w:type="default" r:id="rId9"/>
      <w:pgSz w:w="11906" w:h="16838"/>
      <w:pgMar w:top="1417" w:right="1417" w:bottom="1417" w:left="1417" w:header="510"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DE9" w:rsidRDefault="00DA1DE9" w:rsidP="0049153B">
      <w:pPr>
        <w:spacing w:after="0" w:line="240" w:lineRule="auto"/>
      </w:pPr>
      <w:r>
        <w:separator/>
      </w:r>
    </w:p>
  </w:endnote>
  <w:endnote w:type="continuationSeparator" w:id="0">
    <w:p w:rsidR="00DA1DE9" w:rsidRDefault="00DA1DE9" w:rsidP="00491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375282"/>
      <w:docPartObj>
        <w:docPartGallery w:val="Page Numbers (Bottom of Page)"/>
        <w:docPartUnique/>
      </w:docPartObj>
    </w:sdtPr>
    <w:sdtEndPr/>
    <w:sdtContent>
      <w:p w:rsidR="002464FD" w:rsidRDefault="002464FD">
        <w:pPr>
          <w:pStyle w:val="Stopka"/>
          <w:jc w:val="center"/>
        </w:pPr>
        <w:r>
          <w:fldChar w:fldCharType="begin"/>
        </w:r>
        <w:r>
          <w:instrText>PAGE   \* MERGEFORMAT</w:instrText>
        </w:r>
        <w:r>
          <w:fldChar w:fldCharType="separate"/>
        </w:r>
        <w:r w:rsidR="00925A2D">
          <w:rPr>
            <w:noProof/>
          </w:rPr>
          <w:t>3</w:t>
        </w:r>
        <w:r>
          <w:fldChar w:fldCharType="end"/>
        </w:r>
      </w:p>
    </w:sdtContent>
  </w:sdt>
  <w:p w:rsidR="002464FD" w:rsidRDefault="002464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DE9" w:rsidRDefault="00DA1DE9" w:rsidP="0049153B">
      <w:pPr>
        <w:spacing w:after="0" w:line="240" w:lineRule="auto"/>
      </w:pPr>
      <w:r>
        <w:separator/>
      </w:r>
    </w:p>
  </w:footnote>
  <w:footnote w:type="continuationSeparator" w:id="0">
    <w:p w:rsidR="00DA1DE9" w:rsidRDefault="00DA1DE9" w:rsidP="004915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E95" w:rsidRDefault="002464FD" w:rsidP="00BE3E95">
    <w:pPr>
      <w:pStyle w:val="Nagwek"/>
      <w:jc w:val="right"/>
    </w:pPr>
    <w:r>
      <w:rPr>
        <w:rFonts w:ascii="Times New Roman" w:eastAsia="Times New Roman" w:hAnsi="Times New Roman" w:cs="Times New Roman"/>
        <w:i/>
        <w:sz w:val="20"/>
      </w:rPr>
      <w:t xml:space="preserve">Załącznik nr </w:t>
    </w:r>
    <w:r w:rsidR="00100E8B">
      <w:rPr>
        <w:rFonts w:ascii="Times New Roman" w:eastAsia="Times New Roman" w:hAnsi="Times New Roman" w:cs="Times New Roman"/>
        <w:i/>
        <w:sz w:val="20"/>
      </w:rPr>
      <w:t>3</w:t>
    </w:r>
    <w:r w:rsidR="00387A2A">
      <w:rPr>
        <w:rFonts w:ascii="Times New Roman" w:eastAsia="Times New Roman" w:hAnsi="Times New Roman" w:cs="Times New Roman"/>
        <w:i/>
        <w:sz w:val="20"/>
      </w:rPr>
      <w:t xml:space="preserve"> do </w:t>
    </w:r>
    <w:r w:rsidR="00B93843">
      <w:rPr>
        <w:rFonts w:ascii="Times New Roman" w:eastAsia="Times New Roman" w:hAnsi="Times New Roman" w:cs="Times New Roman"/>
        <w:i/>
        <w:sz w:val="20"/>
      </w:rPr>
      <w:t xml:space="preserve"> Regulamin</w:t>
    </w:r>
    <w:r w:rsidR="00925A2D">
      <w:rPr>
        <w:rFonts w:ascii="Times New Roman" w:eastAsia="Times New Roman" w:hAnsi="Times New Roman" w:cs="Times New Roman"/>
        <w:i/>
        <w:sz w:val="20"/>
      </w:rPr>
      <w:t xml:space="preserve">u </w:t>
    </w:r>
    <w:r w:rsidR="00B93843" w:rsidRPr="0049153B">
      <w:rPr>
        <w:rFonts w:ascii="Times New Roman" w:eastAsia="Times New Roman" w:hAnsi="Times New Roman" w:cs="Times New Roman"/>
        <w:i/>
        <w:sz w:val="20"/>
      </w:rPr>
      <w:t>serwisu informacyjnego WWW</w:t>
    </w:r>
    <w:r w:rsidR="00BE3E95" w:rsidRPr="00BE3E95">
      <w:t xml:space="preserve"> </w:t>
    </w:r>
  </w:p>
  <w:p w:rsidR="00B93843" w:rsidRPr="00BE3E95" w:rsidRDefault="00BE3E95" w:rsidP="00BE3E95">
    <w:pPr>
      <w:pStyle w:val="Nagwek"/>
      <w:jc w:val="right"/>
      <w:rPr>
        <w:rFonts w:ascii="Times New Roman" w:hAnsi="Times New Roman" w:cs="Times New Roman"/>
        <w:i/>
        <w:sz w:val="20"/>
        <w:szCs w:val="20"/>
      </w:rPr>
    </w:pPr>
    <w:r w:rsidRPr="00BE3E95">
      <w:rPr>
        <w:rFonts w:ascii="Times New Roman" w:hAnsi="Times New Roman" w:cs="Times New Roman"/>
        <w:i/>
        <w:sz w:val="20"/>
        <w:szCs w:val="20"/>
      </w:rPr>
      <w:t>oraz udostępniania, wdrażania i utrzymania stron WWW w Uniwersytecie Opolskim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26247A"/>
    <w:multiLevelType w:val="multilevel"/>
    <w:tmpl w:val="00000006"/>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2" w15:restartNumberingAfterBreak="0">
    <w:nsid w:val="0A0C0EF0"/>
    <w:multiLevelType w:val="multilevel"/>
    <w:tmpl w:val="2B46942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A407B09"/>
    <w:multiLevelType w:val="multilevel"/>
    <w:tmpl w:val="2B46942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19E193A"/>
    <w:multiLevelType w:val="hybridMultilevel"/>
    <w:tmpl w:val="E7A07B90"/>
    <w:lvl w:ilvl="0" w:tplc="A43AC9F6">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C72E16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EE0698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2F8F46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FDEF1F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6C80DD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04C724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C18C30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5E8F29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56320BE"/>
    <w:multiLevelType w:val="hybridMultilevel"/>
    <w:tmpl w:val="1E120E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E541EC"/>
    <w:multiLevelType w:val="hybridMultilevel"/>
    <w:tmpl w:val="548CF3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F4787C"/>
    <w:multiLevelType w:val="multilevel"/>
    <w:tmpl w:val="B9FEDD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0F75513"/>
    <w:multiLevelType w:val="multilevel"/>
    <w:tmpl w:val="02B63EA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3C2788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2413C1"/>
    <w:multiLevelType w:val="hybridMultilevel"/>
    <w:tmpl w:val="3274D1CE"/>
    <w:lvl w:ilvl="0" w:tplc="6302B318">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F4C0FA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ADA697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0AC472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576994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91C3EF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A7AE22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D084C1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F12CBB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66D563C"/>
    <w:multiLevelType w:val="multilevel"/>
    <w:tmpl w:val="2B46942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2CCF35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0F0289B"/>
    <w:multiLevelType w:val="multilevel"/>
    <w:tmpl w:val="8DE03CE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349F6CBD"/>
    <w:multiLevelType w:val="multilevel"/>
    <w:tmpl w:val="8DE03CE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34DF7CE3"/>
    <w:multiLevelType w:val="hybridMultilevel"/>
    <w:tmpl w:val="FAECF2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9B391E"/>
    <w:multiLevelType w:val="multilevel"/>
    <w:tmpl w:val="26B4179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B074950"/>
    <w:multiLevelType w:val="hybridMultilevel"/>
    <w:tmpl w:val="7706C4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AA1D6B"/>
    <w:multiLevelType w:val="hybridMultilevel"/>
    <w:tmpl w:val="FAECF2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E53B85"/>
    <w:multiLevelType w:val="hybridMultilevel"/>
    <w:tmpl w:val="3C8E72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355E7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BE7250D"/>
    <w:multiLevelType w:val="hybridMultilevel"/>
    <w:tmpl w:val="248E9D1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A356D8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77F4E13"/>
    <w:multiLevelType w:val="multilevel"/>
    <w:tmpl w:val="0415001F"/>
    <w:lvl w:ilvl="0">
      <w:start w:val="1"/>
      <w:numFmt w:val="decimal"/>
      <w:lvlText w:val="%1."/>
      <w:lvlJc w:val="left"/>
      <w:pPr>
        <w:ind w:left="360" w:hanging="360"/>
      </w:pPr>
      <w:rPr>
        <w:rFonts w:hint="default"/>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9A5059"/>
    <w:multiLevelType w:val="multilevel"/>
    <w:tmpl w:val="2B46942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7B2D3F1F"/>
    <w:multiLevelType w:val="hybridMultilevel"/>
    <w:tmpl w:val="A086A4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6"/>
  </w:num>
  <w:num w:numId="3">
    <w:abstractNumId w:val="23"/>
  </w:num>
  <w:num w:numId="4">
    <w:abstractNumId w:val="9"/>
  </w:num>
  <w:num w:numId="5">
    <w:abstractNumId w:val="15"/>
  </w:num>
  <w:num w:numId="6">
    <w:abstractNumId w:val="7"/>
  </w:num>
  <w:num w:numId="7">
    <w:abstractNumId w:val="5"/>
  </w:num>
  <w:num w:numId="8">
    <w:abstractNumId w:val="20"/>
  </w:num>
  <w:num w:numId="9">
    <w:abstractNumId w:val="12"/>
  </w:num>
  <w:num w:numId="10">
    <w:abstractNumId w:val="8"/>
  </w:num>
  <w:num w:numId="11">
    <w:abstractNumId w:val="13"/>
  </w:num>
  <w:num w:numId="12">
    <w:abstractNumId w:val="14"/>
  </w:num>
  <w:num w:numId="13">
    <w:abstractNumId w:val="18"/>
  </w:num>
  <w:num w:numId="14">
    <w:abstractNumId w:val="3"/>
  </w:num>
  <w:num w:numId="15">
    <w:abstractNumId w:val="1"/>
  </w:num>
  <w:num w:numId="16">
    <w:abstractNumId w:val="11"/>
  </w:num>
  <w:num w:numId="17">
    <w:abstractNumId w:val="24"/>
  </w:num>
  <w:num w:numId="18">
    <w:abstractNumId w:val="22"/>
  </w:num>
  <w:num w:numId="19">
    <w:abstractNumId w:val="2"/>
  </w:num>
  <w:num w:numId="20">
    <w:abstractNumId w:val="4"/>
  </w:num>
  <w:num w:numId="21">
    <w:abstractNumId w:val="10"/>
  </w:num>
  <w:num w:numId="22">
    <w:abstractNumId w:val="19"/>
  </w:num>
  <w:num w:numId="23">
    <w:abstractNumId w:val="25"/>
  </w:num>
  <w:num w:numId="24">
    <w:abstractNumId w:val="17"/>
  </w:num>
  <w:num w:numId="25">
    <w:abstractNumId w:val="6"/>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A51"/>
    <w:rsid w:val="00024A66"/>
    <w:rsid w:val="00034C82"/>
    <w:rsid w:val="00043123"/>
    <w:rsid w:val="000547EC"/>
    <w:rsid w:val="00062080"/>
    <w:rsid w:val="00072A7A"/>
    <w:rsid w:val="00075B67"/>
    <w:rsid w:val="000832AB"/>
    <w:rsid w:val="00086F9E"/>
    <w:rsid w:val="000B632F"/>
    <w:rsid w:val="000D525C"/>
    <w:rsid w:val="000E6C81"/>
    <w:rsid w:val="00100692"/>
    <w:rsid w:val="00100E8B"/>
    <w:rsid w:val="00105201"/>
    <w:rsid w:val="0011594A"/>
    <w:rsid w:val="001343F9"/>
    <w:rsid w:val="001453C1"/>
    <w:rsid w:val="001514A4"/>
    <w:rsid w:val="001A0AD5"/>
    <w:rsid w:val="001C776D"/>
    <w:rsid w:val="001D2A05"/>
    <w:rsid w:val="001D2D04"/>
    <w:rsid w:val="00216E5C"/>
    <w:rsid w:val="00217995"/>
    <w:rsid w:val="00233F12"/>
    <w:rsid w:val="002358B7"/>
    <w:rsid w:val="002464FD"/>
    <w:rsid w:val="00255391"/>
    <w:rsid w:val="0026597F"/>
    <w:rsid w:val="00276805"/>
    <w:rsid w:val="002D495F"/>
    <w:rsid w:val="00324808"/>
    <w:rsid w:val="003254B9"/>
    <w:rsid w:val="00356149"/>
    <w:rsid w:val="003851A9"/>
    <w:rsid w:val="00387A2A"/>
    <w:rsid w:val="003955C1"/>
    <w:rsid w:val="003D500D"/>
    <w:rsid w:val="003F441C"/>
    <w:rsid w:val="004168E0"/>
    <w:rsid w:val="004305CB"/>
    <w:rsid w:val="004340A1"/>
    <w:rsid w:val="004504E4"/>
    <w:rsid w:val="00451FE9"/>
    <w:rsid w:val="00455045"/>
    <w:rsid w:val="0049153B"/>
    <w:rsid w:val="004A1B37"/>
    <w:rsid w:val="004A343C"/>
    <w:rsid w:val="004B6A14"/>
    <w:rsid w:val="004C552C"/>
    <w:rsid w:val="004C71A1"/>
    <w:rsid w:val="004D22B0"/>
    <w:rsid w:val="004D2579"/>
    <w:rsid w:val="004F4714"/>
    <w:rsid w:val="00544687"/>
    <w:rsid w:val="00576B15"/>
    <w:rsid w:val="005851A2"/>
    <w:rsid w:val="005855E4"/>
    <w:rsid w:val="005B2FC1"/>
    <w:rsid w:val="005B4462"/>
    <w:rsid w:val="005B6F69"/>
    <w:rsid w:val="005D0827"/>
    <w:rsid w:val="005D2D57"/>
    <w:rsid w:val="005D2F25"/>
    <w:rsid w:val="005E49CA"/>
    <w:rsid w:val="005F3B0E"/>
    <w:rsid w:val="00625A0C"/>
    <w:rsid w:val="00667A3F"/>
    <w:rsid w:val="00670B3F"/>
    <w:rsid w:val="006723CC"/>
    <w:rsid w:val="006A28A6"/>
    <w:rsid w:val="006C62C9"/>
    <w:rsid w:val="006D53DD"/>
    <w:rsid w:val="006F1BAE"/>
    <w:rsid w:val="00722F0E"/>
    <w:rsid w:val="00736163"/>
    <w:rsid w:val="00742BF1"/>
    <w:rsid w:val="007460A8"/>
    <w:rsid w:val="00771EC2"/>
    <w:rsid w:val="0078066C"/>
    <w:rsid w:val="00786369"/>
    <w:rsid w:val="007B281F"/>
    <w:rsid w:val="007C53A6"/>
    <w:rsid w:val="007D241D"/>
    <w:rsid w:val="007D6521"/>
    <w:rsid w:val="0082127A"/>
    <w:rsid w:val="00834F10"/>
    <w:rsid w:val="0084398A"/>
    <w:rsid w:val="008447B1"/>
    <w:rsid w:val="00863486"/>
    <w:rsid w:val="00865F9F"/>
    <w:rsid w:val="00874DE9"/>
    <w:rsid w:val="00877294"/>
    <w:rsid w:val="00877950"/>
    <w:rsid w:val="008B5C73"/>
    <w:rsid w:val="008C7A93"/>
    <w:rsid w:val="008D5B62"/>
    <w:rsid w:val="008F4AFE"/>
    <w:rsid w:val="009102DB"/>
    <w:rsid w:val="009250AD"/>
    <w:rsid w:val="00925A2D"/>
    <w:rsid w:val="0093013B"/>
    <w:rsid w:val="0096093B"/>
    <w:rsid w:val="00967505"/>
    <w:rsid w:val="009704ED"/>
    <w:rsid w:val="00992202"/>
    <w:rsid w:val="009C5956"/>
    <w:rsid w:val="009D51F6"/>
    <w:rsid w:val="009E39A8"/>
    <w:rsid w:val="009F2305"/>
    <w:rsid w:val="009F6CE2"/>
    <w:rsid w:val="00A30407"/>
    <w:rsid w:val="00A32C87"/>
    <w:rsid w:val="00A52DB6"/>
    <w:rsid w:val="00A60BEB"/>
    <w:rsid w:val="00A66103"/>
    <w:rsid w:val="00A73F7E"/>
    <w:rsid w:val="00A921FC"/>
    <w:rsid w:val="00AA44C1"/>
    <w:rsid w:val="00AE21C5"/>
    <w:rsid w:val="00B340E8"/>
    <w:rsid w:val="00B41F00"/>
    <w:rsid w:val="00B42FAA"/>
    <w:rsid w:val="00B70639"/>
    <w:rsid w:val="00B721EB"/>
    <w:rsid w:val="00B83446"/>
    <w:rsid w:val="00B85191"/>
    <w:rsid w:val="00B93843"/>
    <w:rsid w:val="00B96D25"/>
    <w:rsid w:val="00BC167E"/>
    <w:rsid w:val="00BE3E95"/>
    <w:rsid w:val="00BF4E23"/>
    <w:rsid w:val="00C1345A"/>
    <w:rsid w:val="00C30C3A"/>
    <w:rsid w:val="00C34F9E"/>
    <w:rsid w:val="00C40180"/>
    <w:rsid w:val="00C44004"/>
    <w:rsid w:val="00C57C43"/>
    <w:rsid w:val="00C63649"/>
    <w:rsid w:val="00C96B85"/>
    <w:rsid w:val="00C97A52"/>
    <w:rsid w:val="00CA0034"/>
    <w:rsid w:val="00CC4C13"/>
    <w:rsid w:val="00D10037"/>
    <w:rsid w:val="00D22154"/>
    <w:rsid w:val="00D505C1"/>
    <w:rsid w:val="00D7542E"/>
    <w:rsid w:val="00D913B4"/>
    <w:rsid w:val="00DA0C70"/>
    <w:rsid w:val="00DA1DE9"/>
    <w:rsid w:val="00DA2602"/>
    <w:rsid w:val="00DA2EC5"/>
    <w:rsid w:val="00DA7E3C"/>
    <w:rsid w:val="00DB4635"/>
    <w:rsid w:val="00DD5B86"/>
    <w:rsid w:val="00DE2EEB"/>
    <w:rsid w:val="00E2434D"/>
    <w:rsid w:val="00E41391"/>
    <w:rsid w:val="00E62308"/>
    <w:rsid w:val="00E95524"/>
    <w:rsid w:val="00E9553F"/>
    <w:rsid w:val="00E975C6"/>
    <w:rsid w:val="00E97800"/>
    <w:rsid w:val="00EB2B5D"/>
    <w:rsid w:val="00EB3AAB"/>
    <w:rsid w:val="00EC5F0A"/>
    <w:rsid w:val="00EC6164"/>
    <w:rsid w:val="00EC782D"/>
    <w:rsid w:val="00EF07DB"/>
    <w:rsid w:val="00EF1227"/>
    <w:rsid w:val="00F03C2C"/>
    <w:rsid w:val="00F31A23"/>
    <w:rsid w:val="00F40644"/>
    <w:rsid w:val="00F42973"/>
    <w:rsid w:val="00F61C4E"/>
    <w:rsid w:val="00F71459"/>
    <w:rsid w:val="00FC5635"/>
    <w:rsid w:val="00FC726C"/>
    <w:rsid w:val="00FD0936"/>
    <w:rsid w:val="00FE3C5A"/>
    <w:rsid w:val="00FF6A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E0D53C-7A03-4499-8051-7851C48B8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0E8B"/>
    <w:rPr>
      <w:sz w:val="24"/>
    </w:rPr>
  </w:style>
  <w:style w:type="paragraph" w:styleId="Nagwek1">
    <w:name w:val="heading 1"/>
    <w:basedOn w:val="Normalny"/>
    <w:next w:val="Tekstpodstawowy"/>
    <w:link w:val="Nagwek1Znak"/>
    <w:qFormat/>
    <w:rsid w:val="00072A7A"/>
    <w:pPr>
      <w:keepNext/>
      <w:keepLines/>
      <w:suppressAutoHyphens/>
      <w:spacing w:before="360" w:after="240" w:line="240" w:lineRule="auto"/>
      <w:jc w:val="center"/>
      <w:outlineLvl w:val="0"/>
    </w:pPr>
    <w:rPr>
      <w:rFonts w:ascii="Arial" w:eastAsia="Times New Roman" w:hAnsi="Arial" w:cs="Mangal"/>
      <w:kern w:val="1"/>
      <w:sz w:val="28"/>
      <w:szCs w:val="32"/>
      <w:lang w:eastAsia="hi-IN" w:bidi="hi-IN"/>
    </w:rPr>
  </w:style>
  <w:style w:type="paragraph" w:styleId="Nagwek2">
    <w:name w:val="heading 2"/>
    <w:basedOn w:val="Normalny"/>
    <w:next w:val="Tekstpodstawowy"/>
    <w:link w:val="Nagwek2Znak"/>
    <w:qFormat/>
    <w:rsid w:val="0096093B"/>
    <w:pPr>
      <w:numPr>
        <w:ilvl w:val="1"/>
        <w:numId w:val="1"/>
      </w:numPr>
      <w:suppressAutoHyphens/>
      <w:spacing w:before="148" w:after="148" w:line="100" w:lineRule="atLeast"/>
      <w:jc w:val="center"/>
      <w:outlineLvl w:val="1"/>
    </w:pPr>
    <w:rPr>
      <w:rFonts w:ascii="Arial" w:eastAsia="Times New Roman" w:hAnsi="Arial" w:cs="Times New Roman"/>
      <w:b/>
      <w:bCs/>
      <w:kern w:val="1"/>
      <w:szCs w:val="36"/>
      <w:lang w:eastAsia="hi-IN" w:bidi="hi-IN"/>
    </w:rPr>
  </w:style>
  <w:style w:type="paragraph" w:styleId="Nagwek3">
    <w:name w:val="heading 3"/>
    <w:basedOn w:val="Normalny"/>
    <w:link w:val="Nagwek3Znak"/>
    <w:autoRedefine/>
    <w:uiPriority w:val="9"/>
    <w:qFormat/>
    <w:rsid w:val="00E62308"/>
    <w:pPr>
      <w:spacing w:before="100" w:beforeAutospacing="1" w:after="100" w:afterAutospacing="1" w:line="240" w:lineRule="auto"/>
      <w:outlineLvl w:val="2"/>
    </w:pPr>
    <w:rPr>
      <w:rFonts w:ascii="Times New Roman" w:eastAsia="Times New Roman" w:hAnsi="Times New Roman" w:cs="Times New Roman"/>
      <w:b/>
      <w:bCs/>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72A7A"/>
    <w:rPr>
      <w:rFonts w:ascii="Arial" w:eastAsia="Times New Roman" w:hAnsi="Arial" w:cs="Mangal"/>
      <w:kern w:val="1"/>
      <w:sz w:val="28"/>
      <w:szCs w:val="32"/>
      <w:lang w:eastAsia="hi-IN" w:bidi="hi-IN"/>
    </w:rPr>
  </w:style>
  <w:style w:type="character" w:customStyle="1" w:styleId="Nagwek2Znak">
    <w:name w:val="Nagłówek 2 Znak"/>
    <w:basedOn w:val="Domylnaczcionkaakapitu"/>
    <w:link w:val="Nagwek2"/>
    <w:rsid w:val="0096093B"/>
    <w:rPr>
      <w:rFonts w:ascii="Arial" w:eastAsia="Times New Roman" w:hAnsi="Arial" w:cs="Times New Roman"/>
      <w:b/>
      <w:bCs/>
      <w:kern w:val="1"/>
      <w:sz w:val="24"/>
      <w:szCs w:val="36"/>
      <w:lang w:eastAsia="hi-IN" w:bidi="hi-IN"/>
    </w:rPr>
  </w:style>
  <w:style w:type="character" w:customStyle="1" w:styleId="Nagwek3Znak">
    <w:name w:val="Nagłówek 3 Znak"/>
    <w:basedOn w:val="Domylnaczcionkaakapitu"/>
    <w:link w:val="Nagwek3"/>
    <w:uiPriority w:val="9"/>
    <w:rsid w:val="00E62308"/>
    <w:rPr>
      <w:rFonts w:ascii="Times New Roman" w:eastAsia="Times New Roman" w:hAnsi="Times New Roman" w:cs="Times New Roman"/>
      <w:b/>
      <w:bCs/>
      <w:sz w:val="24"/>
      <w:szCs w:val="27"/>
      <w:lang w:eastAsia="pl-PL"/>
    </w:rPr>
  </w:style>
  <w:style w:type="paragraph" w:styleId="Tekstpodstawowy">
    <w:name w:val="Body Text"/>
    <w:basedOn w:val="Normalny"/>
    <w:link w:val="TekstpodstawowyZnak"/>
    <w:uiPriority w:val="99"/>
    <w:semiHidden/>
    <w:unhideWhenUsed/>
    <w:rsid w:val="00072A7A"/>
    <w:pPr>
      <w:spacing w:after="120"/>
    </w:pPr>
  </w:style>
  <w:style w:type="character" w:customStyle="1" w:styleId="TekstpodstawowyZnak">
    <w:name w:val="Tekst podstawowy Znak"/>
    <w:basedOn w:val="Domylnaczcionkaakapitu"/>
    <w:link w:val="Tekstpodstawowy"/>
    <w:uiPriority w:val="99"/>
    <w:semiHidden/>
    <w:rsid w:val="00072A7A"/>
    <w:rPr>
      <w:sz w:val="24"/>
    </w:rPr>
  </w:style>
  <w:style w:type="paragraph" w:styleId="Akapitzlist">
    <w:name w:val="List Paragraph"/>
    <w:basedOn w:val="Normalny"/>
    <w:uiPriority w:val="34"/>
    <w:qFormat/>
    <w:rsid w:val="00992202"/>
    <w:pPr>
      <w:ind w:left="720"/>
      <w:contextualSpacing/>
    </w:pPr>
  </w:style>
  <w:style w:type="character" w:styleId="Hipercze">
    <w:name w:val="Hyperlink"/>
    <w:basedOn w:val="Domylnaczcionkaakapitu"/>
    <w:uiPriority w:val="99"/>
    <w:unhideWhenUsed/>
    <w:rsid w:val="00BC167E"/>
    <w:rPr>
      <w:color w:val="0563C1" w:themeColor="hyperlink"/>
      <w:u w:val="single"/>
    </w:rPr>
  </w:style>
  <w:style w:type="paragraph" w:styleId="Nagwekspisutreci">
    <w:name w:val="TOC Heading"/>
    <w:basedOn w:val="Nagwek1"/>
    <w:next w:val="Normalny"/>
    <w:uiPriority w:val="39"/>
    <w:unhideWhenUsed/>
    <w:qFormat/>
    <w:rsid w:val="000D525C"/>
    <w:pPr>
      <w:suppressAutoHyphens w:val="0"/>
      <w:spacing w:before="240" w:after="0" w:line="259" w:lineRule="auto"/>
      <w:jc w:val="left"/>
      <w:outlineLvl w:val="9"/>
    </w:pPr>
    <w:rPr>
      <w:rFonts w:asciiTheme="majorHAnsi" w:eastAsiaTheme="majorEastAsia" w:hAnsiTheme="majorHAnsi" w:cstheme="majorBidi"/>
      <w:color w:val="2E74B5" w:themeColor="accent1" w:themeShade="BF"/>
      <w:kern w:val="0"/>
      <w:sz w:val="32"/>
      <w:lang w:eastAsia="pl-PL" w:bidi="ar-SA"/>
    </w:rPr>
  </w:style>
  <w:style w:type="paragraph" w:styleId="Spistreci2">
    <w:name w:val="toc 2"/>
    <w:basedOn w:val="Normalny"/>
    <w:next w:val="Normalny"/>
    <w:autoRedefine/>
    <w:uiPriority w:val="39"/>
    <w:unhideWhenUsed/>
    <w:rsid w:val="000D525C"/>
    <w:pPr>
      <w:spacing w:after="100"/>
      <w:ind w:left="240"/>
    </w:pPr>
  </w:style>
  <w:style w:type="paragraph" w:styleId="Spistreci1">
    <w:name w:val="toc 1"/>
    <w:basedOn w:val="Normalny"/>
    <w:next w:val="Normalny"/>
    <w:autoRedefine/>
    <w:uiPriority w:val="39"/>
    <w:unhideWhenUsed/>
    <w:rsid w:val="000D525C"/>
    <w:pPr>
      <w:spacing w:after="100"/>
    </w:pPr>
  </w:style>
  <w:style w:type="paragraph" w:styleId="Nagwek">
    <w:name w:val="header"/>
    <w:basedOn w:val="Normalny"/>
    <w:link w:val="NagwekZnak"/>
    <w:uiPriority w:val="99"/>
    <w:unhideWhenUsed/>
    <w:rsid w:val="004915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153B"/>
    <w:rPr>
      <w:sz w:val="24"/>
    </w:rPr>
  </w:style>
  <w:style w:type="paragraph" w:styleId="Stopka">
    <w:name w:val="footer"/>
    <w:basedOn w:val="Normalny"/>
    <w:link w:val="StopkaZnak"/>
    <w:uiPriority w:val="99"/>
    <w:unhideWhenUsed/>
    <w:rsid w:val="004915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153B"/>
    <w:rPr>
      <w:sz w:val="24"/>
    </w:rPr>
  </w:style>
  <w:style w:type="table" w:styleId="Tabela-Siatka">
    <w:name w:val="Table Grid"/>
    <w:basedOn w:val="Standardowy"/>
    <w:uiPriority w:val="39"/>
    <w:rsid w:val="00B93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3AF53-42B5-4A67-9A48-C51336E78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1543</TotalTime>
  <Pages>3</Pages>
  <Words>931</Words>
  <Characters>5588</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Jarek</dc:creator>
  <cp:keywords/>
  <dc:description/>
  <cp:lastModifiedBy>Slawek</cp:lastModifiedBy>
  <cp:revision>72</cp:revision>
  <cp:lastPrinted>2017-07-25T11:55:00Z</cp:lastPrinted>
  <dcterms:created xsi:type="dcterms:W3CDTF">2017-03-15T11:19:00Z</dcterms:created>
  <dcterms:modified xsi:type="dcterms:W3CDTF">2017-10-10T12:11:00Z</dcterms:modified>
</cp:coreProperties>
</file>