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060" w14:textId="77777777" w:rsidR="004A7AE5" w:rsidRDefault="004A7AE5" w:rsidP="004A7AE5">
      <w:pPr>
        <w:rPr>
          <w:sz w:val="4"/>
          <w:szCs w:val="4"/>
        </w:rPr>
      </w:pPr>
    </w:p>
    <w:p w14:paraId="2F0B2B1D" w14:textId="77777777" w:rsidR="004A7AE5" w:rsidRDefault="004A7AE5" w:rsidP="004A7AE5">
      <w:pPr>
        <w:rPr>
          <w:sz w:val="4"/>
          <w:szCs w:val="4"/>
        </w:rPr>
      </w:pPr>
    </w:p>
    <w:p w14:paraId="5A81BFC4" w14:textId="77777777" w:rsidR="004A7AE5" w:rsidRDefault="004A7AE5" w:rsidP="004A7AE5">
      <w:pPr>
        <w:rPr>
          <w:sz w:val="4"/>
          <w:szCs w:val="4"/>
        </w:rPr>
      </w:pPr>
    </w:p>
    <w:p w14:paraId="3EA6AB71" w14:textId="77777777" w:rsidR="004A7AE5" w:rsidRDefault="004A7AE5" w:rsidP="004A7AE5">
      <w:pPr>
        <w:rPr>
          <w:sz w:val="4"/>
          <w:szCs w:val="4"/>
        </w:rPr>
      </w:pPr>
    </w:p>
    <w:p w14:paraId="1B0BD922" w14:textId="77777777" w:rsidR="004A7AE5" w:rsidRDefault="004A7AE5" w:rsidP="004A7AE5">
      <w:pPr>
        <w:rPr>
          <w:sz w:val="4"/>
          <w:szCs w:val="4"/>
        </w:rPr>
      </w:pPr>
    </w:p>
    <w:p w14:paraId="3095A0FA" w14:textId="77777777" w:rsidR="004A7AE5" w:rsidRDefault="004A7AE5" w:rsidP="004A7AE5">
      <w:pPr>
        <w:rPr>
          <w:sz w:val="4"/>
          <w:szCs w:val="4"/>
        </w:rPr>
      </w:pPr>
    </w:p>
    <w:tbl>
      <w:tblPr>
        <w:tblW w:w="9924" w:type="dxa"/>
        <w:tblInd w:w="-441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3984"/>
      </w:tblGrid>
      <w:tr w:rsidR="004A7AE5" w:rsidRPr="00777CD0" w14:paraId="5D2B58D8" w14:textId="77777777" w:rsidTr="004A7AE5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4D766D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</w:p>
          <w:p w14:paraId="71C52B1B" w14:textId="77777777" w:rsidR="004A7AE5" w:rsidRPr="00777CD0" w:rsidRDefault="004A7AE5" w:rsidP="00E92A29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Historia Polski po 1945 r.</w:t>
            </w:r>
          </w:p>
        </w:tc>
        <w:tc>
          <w:tcPr>
            <w:tcW w:w="3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67675" w14:textId="661AC7B8" w:rsidR="004A7AE5" w:rsidRPr="008C612A" w:rsidRDefault="004A7AE5" w:rsidP="008C612A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  <w:r w:rsidR="008C612A">
              <w:rPr>
                <w:b/>
                <w:sz w:val="20"/>
                <w:szCs w:val="20"/>
              </w:rPr>
              <w:t xml:space="preserve">    MK 13</w:t>
            </w:r>
          </w:p>
        </w:tc>
      </w:tr>
      <w:tr w:rsidR="004A7AE5" w:rsidRPr="00777CD0" w14:paraId="2DD98368" w14:textId="77777777" w:rsidTr="004A7AE5">
        <w:trPr>
          <w:trHeight w:val="698"/>
        </w:trPr>
        <w:tc>
          <w:tcPr>
            <w:tcW w:w="9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FC3780" w14:textId="77777777" w:rsidR="004A7AE5" w:rsidRPr="00777CD0" w:rsidRDefault="004A7AE5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00EA0BF6" w14:textId="77777777" w:rsidR="004A7AE5" w:rsidRPr="00A24CB6" w:rsidRDefault="004A7AE5" w:rsidP="00E92A29">
            <w:pPr>
              <w:ind w:firstLine="356"/>
              <w:rPr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 xml:space="preserve">/Katedra </w:t>
            </w:r>
            <w:r>
              <w:rPr>
                <w:sz w:val="20"/>
                <w:szCs w:val="20"/>
              </w:rPr>
              <w:t>Wydział Nauk Społecznych/Instytut Historii/Katedra Historii Powszechnej i Polski XIX w. i Najnowszej</w:t>
            </w:r>
          </w:p>
        </w:tc>
      </w:tr>
      <w:tr w:rsidR="004A7AE5" w:rsidRPr="00777CD0" w14:paraId="4113054F" w14:textId="77777777" w:rsidTr="004A7AE5">
        <w:trPr>
          <w:trHeight w:val="520"/>
        </w:trPr>
        <w:tc>
          <w:tcPr>
            <w:tcW w:w="9924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2F89D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7D58571E" w14:textId="77777777" w:rsidR="004A7AE5" w:rsidRPr="00777CD0" w:rsidRDefault="004A7AE5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Krzysztof Tarka</w:t>
            </w:r>
          </w:p>
        </w:tc>
      </w:tr>
      <w:tr w:rsidR="004A7AE5" w:rsidRPr="00777CD0" w14:paraId="035BFC19" w14:textId="77777777" w:rsidTr="004A7AE5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1BF7D0C" w14:textId="77777777" w:rsidR="004A7AE5" w:rsidRPr="00777CD0" w:rsidRDefault="004A7AE5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2CE490" w14:textId="4D4F3A86" w:rsidR="004A7AE5" w:rsidRPr="00777CD0" w:rsidRDefault="004A7AE5" w:rsidP="00E92A29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  <w:r w:rsidR="008C612A">
              <w:rPr>
                <w:b/>
              </w:rPr>
              <w:t xml:space="preserve">  3</w:t>
            </w:r>
          </w:p>
          <w:p w14:paraId="274952CA" w14:textId="77777777" w:rsidR="004A7AE5" w:rsidRPr="00777CD0" w:rsidRDefault="004A7AE5" w:rsidP="00E92A29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42F9C734" w14:textId="77777777" w:rsidR="004A7AE5" w:rsidRPr="00777CD0" w:rsidRDefault="004A7AE5" w:rsidP="00E92A29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4A7AE5" w:rsidRPr="00777CD0" w14:paraId="70190C56" w14:textId="77777777" w:rsidTr="004A7AE5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AE2F543" w14:textId="77777777" w:rsidR="004A7AE5" w:rsidRPr="00777CD0" w:rsidRDefault="004A7AE5" w:rsidP="00E92A29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6FE815A8" w14:textId="77777777" w:rsidR="004A7AE5" w:rsidRPr="00777CD0" w:rsidRDefault="004A7AE5" w:rsidP="004A7AE5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wykład</w:t>
            </w:r>
          </w:p>
          <w:p w14:paraId="3593B3DC" w14:textId="77777777" w:rsidR="004A7AE5" w:rsidRPr="00777CD0" w:rsidRDefault="004A7AE5" w:rsidP="00E92A29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67D310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</w:tr>
      <w:tr w:rsidR="004A7AE5" w:rsidRPr="00777CD0" w14:paraId="6BC9967D" w14:textId="77777777" w:rsidTr="004A7AE5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BFB4571" w14:textId="77777777" w:rsidR="004A7AE5" w:rsidRPr="00777CD0" w:rsidRDefault="004A7AE5" w:rsidP="00E92A29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41A3BFD1" w14:textId="77777777" w:rsidR="004A7AE5" w:rsidRPr="00777CD0" w:rsidRDefault="004A7AE5" w:rsidP="004A7AE5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  <w:p w14:paraId="42027E81" w14:textId="77777777" w:rsidR="004A7AE5" w:rsidRPr="00777CD0" w:rsidRDefault="004A7AE5" w:rsidP="00E92A29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39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BC02F0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</w:tr>
      <w:tr w:rsidR="004A7AE5" w:rsidRPr="00777CD0" w14:paraId="491E39A1" w14:textId="77777777" w:rsidTr="004A7AE5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9F296E" w14:textId="77777777" w:rsidR="004A7AE5" w:rsidRPr="00777CD0" w:rsidRDefault="004A7AE5" w:rsidP="00E92A29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3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529B8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</w:tr>
      <w:tr w:rsidR="004A7AE5" w:rsidRPr="00777CD0" w14:paraId="7E22330C" w14:textId="77777777" w:rsidTr="004A7AE5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95C1C3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37371B60" w14:textId="77777777" w:rsidR="004A7AE5" w:rsidRPr="00777CD0" w:rsidRDefault="004A7AE5" w:rsidP="00E92A29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podstawowy</w:t>
            </w:r>
          </w:p>
        </w:tc>
        <w:tc>
          <w:tcPr>
            <w:tcW w:w="538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1FAEE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2AA45A1F" w14:textId="77777777" w:rsidR="004A7AE5" w:rsidRPr="00777CD0" w:rsidRDefault="004A7AE5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4A7AE5" w:rsidRPr="00777CD0" w14:paraId="126509C5" w14:textId="77777777" w:rsidTr="004A7AE5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0D40C2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747A0D71" w14:textId="77777777" w:rsidR="004A7AE5" w:rsidRPr="00777CD0" w:rsidRDefault="004A7AE5" w:rsidP="00E92A29">
            <w:pPr>
              <w:ind w:left="21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Można wybrać metodę/metody z przygotowanej listy lub opisać własny sposób pracy ze studentami, na przykład:</w:t>
            </w:r>
          </w:p>
          <w:p w14:paraId="0962A662" w14:textId="77777777" w:rsidR="004A7AE5" w:rsidRPr="00777CD0" w:rsidRDefault="004A7AE5" w:rsidP="004A7AE5">
            <w:pPr>
              <w:numPr>
                <w:ilvl w:val="0"/>
                <w:numId w:val="2"/>
              </w:numPr>
              <w:ind w:left="356" w:hanging="284"/>
              <w:rPr>
                <w:i/>
                <w:sz w:val="18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 xml:space="preserve">wykład / wykład problemowy / wykład konwersatoryjny </w:t>
            </w:r>
          </w:p>
          <w:p w14:paraId="2895C60F" w14:textId="77777777" w:rsidR="004A7AE5" w:rsidRPr="00777CD0" w:rsidRDefault="004A7AE5" w:rsidP="00E92A29">
            <w:pPr>
              <w:rPr>
                <w:b/>
                <w:sz w:val="18"/>
                <w:szCs w:val="18"/>
                <w:u w:val="single"/>
              </w:rPr>
            </w:pPr>
          </w:p>
          <w:p w14:paraId="14DBF9BB" w14:textId="77777777" w:rsidR="004A7AE5" w:rsidRPr="00777CD0" w:rsidRDefault="004A7AE5" w:rsidP="00E92A29">
            <w:pPr>
              <w:rPr>
                <w:sz w:val="18"/>
                <w:szCs w:val="18"/>
              </w:rPr>
            </w:pPr>
          </w:p>
        </w:tc>
        <w:tc>
          <w:tcPr>
            <w:tcW w:w="5388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6082AF6" w14:textId="77777777" w:rsidR="004A7AE5" w:rsidRPr="00777CD0" w:rsidRDefault="004A7AE5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4A7AE5" w:rsidRPr="00777CD0" w14:paraId="37020297" w14:textId="77777777" w:rsidTr="004A7AE5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347B58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5388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D6CC252" w14:textId="77777777" w:rsidR="004A7AE5" w:rsidRPr="00777CD0" w:rsidRDefault="004A7AE5" w:rsidP="00E92A29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5067BE72" w14:textId="77777777" w:rsidR="004A7AE5" w:rsidRPr="00633F9A" w:rsidRDefault="004A7AE5" w:rsidP="004A7AE5">
            <w:pPr>
              <w:numPr>
                <w:ilvl w:val="0"/>
                <w:numId w:val="3"/>
              </w:numPr>
              <w:ind w:left="356" w:hanging="284"/>
              <w:rPr>
                <w:i/>
              </w:rPr>
            </w:pPr>
            <w:r w:rsidRPr="00633F9A">
              <w:rPr>
                <w:i/>
              </w:rPr>
              <w:t>zaliczen</w:t>
            </w:r>
            <w:r>
              <w:rPr>
                <w:i/>
              </w:rPr>
              <w:t>ie</w:t>
            </w:r>
          </w:p>
        </w:tc>
      </w:tr>
      <w:tr w:rsidR="004A7AE5" w:rsidRPr="00777CD0" w14:paraId="4F106F72" w14:textId="77777777" w:rsidTr="004A7AE5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2A3943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5388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5E3BA72" w14:textId="77777777" w:rsidR="004A7AE5" w:rsidRPr="00777CD0" w:rsidRDefault="004A7AE5" w:rsidP="00E92A29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  <w:r w:rsidRPr="00777CD0">
              <w:rPr>
                <w:i/>
                <w:sz w:val="20"/>
                <w:szCs w:val="20"/>
              </w:rPr>
              <w:t>na przykład:</w:t>
            </w:r>
          </w:p>
          <w:p w14:paraId="6C7491F6" w14:textId="77777777" w:rsidR="004A7AE5" w:rsidRPr="00777CD0" w:rsidRDefault="004A7AE5" w:rsidP="004A7AE5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egzamin</w:t>
            </w:r>
          </w:p>
        </w:tc>
      </w:tr>
      <w:tr w:rsidR="004A7AE5" w:rsidRPr="00777CD0" w14:paraId="43B1F298" w14:textId="77777777" w:rsidTr="004A7AE5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90439A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5388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7E46F4" w14:textId="77777777" w:rsidR="004A7AE5" w:rsidRDefault="004A7AE5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 Podstawowe kryteria</w:t>
            </w:r>
          </w:p>
          <w:p w14:paraId="207500F1" w14:textId="77777777" w:rsidR="004A7AE5" w:rsidRPr="00777CD0" w:rsidRDefault="004A7AE5" w:rsidP="00E92A29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</w:t>
            </w:r>
            <w:r w:rsidRPr="007108A7">
              <w:rPr>
                <w:i/>
                <w:sz w:val="20"/>
                <w:szCs w:val="20"/>
              </w:rPr>
              <w:t>ystematyczna obecność na zajęciach</w:t>
            </w:r>
          </w:p>
        </w:tc>
      </w:tr>
      <w:tr w:rsidR="004A7AE5" w:rsidRPr="00777CD0" w14:paraId="76452393" w14:textId="77777777" w:rsidTr="004A7AE5">
        <w:trPr>
          <w:trHeight w:val="703"/>
        </w:trPr>
        <w:tc>
          <w:tcPr>
            <w:tcW w:w="9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49148" w14:textId="77777777" w:rsidR="004A7AE5" w:rsidRPr="00777CD0" w:rsidRDefault="004A7AE5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56362563" w14:textId="77777777" w:rsidR="004A7AE5" w:rsidRPr="00777CD0" w:rsidRDefault="004A7AE5" w:rsidP="00E92A29">
            <w:pPr>
              <w:ind w:left="356"/>
              <w:rPr>
                <w:i/>
                <w:sz w:val="20"/>
                <w:szCs w:val="20"/>
              </w:rPr>
            </w:pPr>
            <w:r w:rsidRPr="007108A7">
              <w:rPr>
                <w:sz w:val="20"/>
                <w:szCs w:val="20"/>
              </w:rPr>
              <w:t xml:space="preserve">Pogłębienie wiedzy studentów z historii </w:t>
            </w:r>
            <w:r>
              <w:rPr>
                <w:sz w:val="20"/>
                <w:szCs w:val="20"/>
              </w:rPr>
              <w:t>Polski po 1945 r.</w:t>
            </w:r>
            <w:r w:rsidRPr="007108A7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4A7AE5" w:rsidRPr="00777CD0" w14:paraId="6CBBBA62" w14:textId="77777777" w:rsidTr="004A7AE5">
        <w:trPr>
          <w:trHeight w:val="1694"/>
        </w:trPr>
        <w:tc>
          <w:tcPr>
            <w:tcW w:w="9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2ABB9" w14:textId="77777777" w:rsidR="004A7AE5" w:rsidRPr="00D86525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2B32B2A6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1. Omówienie tematyki wykładów</w:t>
            </w:r>
          </w:p>
          <w:p w14:paraId="52FC46FF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2. Narodziny systemu władzy: od PKWN do TRJN</w:t>
            </w:r>
          </w:p>
          <w:p w14:paraId="333C836C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3. Droga do monopolu politycznego komunistów: referendum i „wybory”</w:t>
            </w:r>
          </w:p>
          <w:p w14:paraId="338A9775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4. Powojenna konspiracja</w:t>
            </w:r>
          </w:p>
          <w:p w14:paraId="66E13972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5. Rola i znaczenie emigracji politycznej</w:t>
            </w:r>
          </w:p>
          <w:p w14:paraId="6965B15D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6. Rok 1956: punkt zwrotny czy kontynuacja systemu?</w:t>
            </w:r>
          </w:p>
          <w:p w14:paraId="7D522CA6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7. Stosunki państwo-Kościół</w:t>
            </w:r>
          </w:p>
          <w:p w14:paraId="5487E3C6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8. Droga do normalizacji stosunków polsko-niemieckich</w:t>
            </w:r>
          </w:p>
          <w:p w14:paraId="7C3A0C5A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9. Marzec’68</w:t>
            </w:r>
          </w:p>
          <w:p w14:paraId="59F8C856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10. Opozycja polityczna w PRL</w:t>
            </w:r>
          </w:p>
          <w:p w14:paraId="382A7DF5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 xml:space="preserve">11. Utworzenie „Solidarności” </w:t>
            </w:r>
          </w:p>
          <w:p w14:paraId="512EFD5D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lastRenderedPageBreak/>
              <w:t>12. Stan wojenny</w:t>
            </w:r>
          </w:p>
          <w:p w14:paraId="12BABF11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13. Okrągły Stół i zmiany polityczne na przełomie lat 80. i 90.</w:t>
            </w:r>
          </w:p>
          <w:p w14:paraId="2140A055" w14:textId="77777777" w:rsidR="004A7AE5" w:rsidRPr="00B54AC7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14. Mniejszości narodowe w Polsce</w:t>
            </w:r>
          </w:p>
          <w:p w14:paraId="47539659" w14:textId="77777777" w:rsidR="004A7AE5" w:rsidRPr="00777CD0" w:rsidRDefault="004A7AE5" w:rsidP="00E92A29">
            <w:pPr>
              <w:rPr>
                <w:sz w:val="20"/>
                <w:szCs w:val="20"/>
              </w:rPr>
            </w:pPr>
            <w:r w:rsidRPr="00B54AC7">
              <w:rPr>
                <w:sz w:val="20"/>
                <w:szCs w:val="20"/>
              </w:rPr>
              <w:t>15. Pierwsze lata III RP</w:t>
            </w:r>
          </w:p>
        </w:tc>
      </w:tr>
      <w:tr w:rsidR="004A7AE5" w:rsidRPr="00777CD0" w14:paraId="15B4F2AA" w14:textId="77777777" w:rsidTr="004A7AE5">
        <w:trPr>
          <w:trHeight w:val="2213"/>
        </w:trPr>
        <w:tc>
          <w:tcPr>
            <w:tcW w:w="9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A2A93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4A7035AC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Dudek A., Historia polityczna Polski 1989-2012, Kraków 2013</w:t>
            </w:r>
          </w:p>
          <w:p w14:paraId="4DC7F375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Dziurok A. i in., Od niepodległości do niepodległości, Warszawa 2010</w:t>
            </w:r>
          </w:p>
          <w:p w14:paraId="0AD39F88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Friszke A., Polska. Losy państwa i narodu 1939-1989, Warszawa 2003</w:t>
            </w:r>
          </w:p>
          <w:p w14:paraId="739BD794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Kemp-Welch A., Polska pod rządami komunistów 1944-1989. Kraków 2010</w:t>
            </w:r>
          </w:p>
          <w:p w14:paraId="3CAA4B4B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Paczkowski A., Pół wieku dziejów Polski 1939-1989, Warszawa 2005</w:t>
            </w:r>
          </w:p>
          <w:p w14:paraId="6C173FE7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Roszkowski W., Najnowsza historia Polski 1945-2011, Warszawa 2011</w:t>
            </w:r>
          </w:p>
          <w:p w14:paraId="52FB81F2" w14:textId="77777777" w:rsidR="004A7AE5" w:rsidRPr="00D86525" w:rsidRDefault="004A7AE5" w:rsidP="00E92A29">
            <w:pPr>
              <w:rPr>
                <w:sz w:val="20"/>
                <w:szCs w:val="20"/>
              </w:rPr>
            </w:pPr>
            <w:r w:rsidRPr="00D86525">
              <w:rPr>
                <w:sz w:val="20"/>
                <w:szCs w:val="20"/>
              </w:rPr>
              <w:t>Sowa A., Historia polityczna Polski 1944-1991, Kraków 2011</w:t>
            </w:r>
          </w:p>
        </w:tc>
      </w:tr>
      <w:tr w:rsidR="004A7AE5" w:rsidRPr="00777CD0" w14:paraId="2EBDD16A" w14:textId="77777777" w:rsidTr="004A7AE5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59CE1DC0" w14:textId="77777777" w:rsidR="004A7AE5" w:rsidRPr="00777CD0" w:rsidRDefault="004A7AE5" w:rsidP="00E92A29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Efekty </w:t>
            </w:r>
            <w:r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9215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3583F37" w14:textId="77777777" w:rsidR="004A7AE5" w:rsidRPr="00AA622E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AA622E">
              <w:rPr>
                <w:b/>
                <w:sz w:val="20"/>
                <w:szCs w:val="20"/>
              </w:rPr>
              <w:t>Wiedza</w:t>
            </w:r>
          </w:p>
          <w:p w14:paraId="7B7E1378" w14:textId="77777777" w:rsidR="004A7AE5" w:rsidRPr="00777CD0" w:rsidRDefault="004A7AE5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>Absolwent posiada pogłębioną wiedzę z historii Polski po 1989 r. Dostrzega relacje pomiędzy aktualnymi wydarzeniami a przeszłością. Wie, że badania i debata historyczna są procesem, który niesie ze sobą nieustanne zmiany i rozwój poglądów.</w:t>
            </w:r>
          </w:p>
        </w:tc>
      </w:tr>
      <w:tr w:rsidR="004A7AE5" w:rsidRPr="00777CD0" w14:paraId="10A3ADEB" w14:textId="77777777" w:rsidTr="004A7AE5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3179BDC" w14:textId="77777777" w:rsidR="004A7AE5" w:rsidRPr="00777CD0" w:rsidRDefault="004A7AE5" w:rsidP="00E92A29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C32447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Umiejętności</w:t>
            </w:r>
          </w:p>
          <w:p w14:paraId="0853C470" w14:textId="77777777" w:rsidR="004A7AE5" w:rsidRPr="00AA622E" w:rsidRDefault="004A7AE5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 xml:space="preserve">Absolwent potrafi wyszukiwać, analizować, selekcjonować, oceniać oraz użytkować informacje i dane z wykorzystaniem różnych źródeł i metod. Posiada umiejętność argumentowania z wykorzystaniem poglądów innych autorów oraz formułować wnioski. Posiada umiejętność komunikowania się w języku ojczystym z zastosowaniem profesjonalnej terminologii właściwej dla historii najnowszej Polski.  </w:t>
            </w:r>
          </w:p>
        </w:tc>
      </w:tr>
      <w:tr w:rsidR="004A7AE5" w:rsidRPr="00777CD0" w14:paraId="5541A9C9" w14:textId="77777777" w:rsidTr="004A7AE5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253D0CF" w14:textId="77777777" w:rsidR="004A7AE5" w:rsidRPr="00777CD0" w:rsidRDefault="004A7AE5" w:rsidP="00E92A29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7E7722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52AD1669" w14:textId="77777777" w:rsidR="004A7AE5" w:rsidRPr="00756CE1" w:rsidRDefault="004A7AE5" w:rsidP="00E92A29">
            <w:pPr>
              <w:rPr>
                <w:sz w:val="20"/>
                <w:szCs w:val="20"/>
              </w:rPr>
            </w:pPr>
            <w:r w:rsidRPr="00AA622E">
              <w:rPr>
                <w:sz w:val="20"/>
                <w:szCs w:val="20"/>
              </w:rPr>
              <w:t>Rozumie konieczność i odczuwa potrzebę ciągłego dokształcania się i rozwoju kulturalnego. Jest świadomy znaczenia nauk humanistycznych, a szczególnie historii XX w. dla utrzymania i rozwoju więzi społecznych na różnych poziomach. Kieruje się obiektywizmem w podejściu do przekazu historycznego. Posiada również odwagę cywilną w sprzeciwianiu się instrumentalizacji wiedzy historycznej przez grupy narodowe, społeczne i polityczne.</w:t>
            </w:r>
          </w:p>
        </w:tc>
      </w:tr>
      <w:tr w:rsidR="004A7AE5" w:rsidRPr="00777CD0" w14:paraId="44852A87" w14:textId="77777777" w:rsidTr="004A7AE5">
        <w:trPr>
          <w:trHeight w:val="652"/>
        </w:trPr>
        <w:tc>
          <w:tcPr>
            <w:tcW w:w="99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B7696" w14:textId="77777777" w:rsidR="004A7AE5" w:rsidRPr="00777CD0" w:rsidRDefault="004A7AE5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Kontakt</w:t>
            </w:r>
          </w:p>
          <w:p w14:paraId="5FA127EA" w14:textId="77777777" w:rsidR="004A7AE5" w:rsidRPr="00A24CB6" w:rsidRDefault="004A7AE5" w:rsidP="00E92A29">
            <w:pPr>
              <w:rPr>
                <w:sz w:val="20"/>
                <w:szCs w:val="20"/>
              </w:rPr>
            </w:pPr>
            <w:r w:rsidRPr="00777CD0">
              <w:rPr>
                <w:i/>
                <w:sz w:val="18"/>
                <w:szCs w:val="20"/>
              </w:rPr>
              <w:t>Adres email lub telefon do osoby odpowiedzialnej za przedmiot</w:t>
            </w:r>
            <w:r>
              <w:rPr>
                <w:sz w:val="18"/>
                <w:szCs w:val="20"/>
              </w:rPr>
              <w:t xml:space="preserve"> tarka@uni.opole.pl</w:t>
            </w:r>
          </w:p>
        </w:tc>
      </w:tr>
    </w:tbl>
    <w:p w14:paraId="43BD53CF" w14:textId="77777777" w:rsidR="004A7AE5" w:rsidRDefault="004A7AE5" w:rsidP="004A7AE5">
      <w:pPr>
        <w:rPr>
          <w:sz w:val="4"/>
          <w:szCs w:val="4"/>
        </w:rPr>
      </w:pPr>
    </w:p>
    <w:p w14:paraId="51451313" w14:textId="77777777" w:rsidR="004A7AE5" w:rsidRDefault="004A7AE5" w:rsidP="004A7AE5">
      <w:pPr>
        <w:rPr>
          <w:sz w:val="4"/>
          <w:szCs w:val="4"/>
        </w:rPr>
      </w:pPr>
    </w:p>
    <w:p w14:paraId="61F9A8CD" w14:textId="77777777" w:rsidR="004A7AE5" w:rsidRDefault="004A7AE5" w:rsidP="004A7AE5">
      <w:pPr>
        <w:rPr>
          <w:sz w:val="4"/>
          <w:szCs w:val="4"/>
        </w:rPr>
      </w:pPr>
    </w:p>
    <w:p w14:paraId="41CDA5B3" w14:textId="77777777" w:rsidR="004A7AE5" w:rsidRDefault="004A7AE5" w:rsidP="004A7AE5">
      <w:pPr>
        <w:rPr>
          <w:sz w:val="4"/>
          <w:szCs w:val="4"/>
        </w:rPr>
      </w:pPr>
    </w:p>
    <w:p w14:paraId="095AAD15" w14:textId="77777777" w:rsidR="004A7AE5" w:rsidRDefault="004A7AE5" w:rsidP="004A7AE5">
      <w:pPr>
        <w:rPr>
          <w:sz w:val="4"/>
          <w:szCs w:val="4"/>
        </w:rPr>
      </w:pPr>
    </w:p>
    <w:p w14:paraId="76AEA510" w14:textId="77777777" w:rsidR="004A7AE5" w:rsidRDefault="004A7AE5" w:rsidP="004A7AE5">
      <w:pPr>
        <w:rPr>
          <w:sz w:val="4"/>
          <w:szCs w:val="4"/>
        </w:rPr>
      </w:pPr>
    </w:p>
    <w:p w14:paraId="24FF5DFC" w14:textId="77777777" w:rsidR="004A7AE5" w:rsidRDefault="004A7AE5" w:rsidP="004A7AE5">
      <w:pPr>
        <w:rPr>
          <w:sz w:val="4"/>
          <w:szCs w:val="4"/>
        </w:rPr>
      </w:pPr>
    </w:p>
    <w:p w14:paraId="73C55A18" w14:textId="77777777" w:rsidR="004A7AE5" w:rsidRDefault="004A7AE5" w:rsidP="004A7AE5">
      <w:pPr>
        <w:rPr>
          <w:sz w:val="4"/>
          <w:szCs w:val="4"/>
        </w:rPr>
      </w:pPr>
    </w:p>
    <w:p w14:paraId="751E4AD8" w14:textId="77777777" w:rsidR="004A7AE5" w:rsidRDefault="004A7AE5" w:rsidP="004A7AE5">
      <w:pPr>
        <w:rPr>
          <w:sz w:val="4"/>
          <w:szCs w:val="4"/>
        </w:rPr>
      </w:pPr>
    </w:p>
    <w:p w14:paraId="262A31B0" w14:textId="77777777" w:rsidR="004A7AE5" w:rsidRDefault="004A7AE5" w:rsidP="004A7AE5">
      <w:pPr>
        <w:rPr>
          <w:sz w:val="4"/>
          <w:szCs w:val="4"/>
        </w:rPr>
      </w:pPr>
    </w:p>
    <w:p w14:paraId="3BC0F219" w14:textId="77777777" w:rsidR="004A7AE5" w:rsidRDefault="004A7AE5" w:rsidP="004A7AE5">
      <w:pPr>
        <w:rPr>
          <w:sz w:val="4"/>
          <w:szCs w:val="4"/>
        </w:rPr>
      </w:pPr>
    </w:p>
    <w:p w14:paraId="741475A8" w14:textId="77777777" w:rsidR="004A7AE5" w:rsidRDefault="004A7AE5" w:rsidP="004A7AE5">
      <w:pPr>
        <w:rPr>
          <w:sz w:val="4"/>
          <w:szCs w:val="4"/>
        </w:rPr>
      </w:pPr>
    </w:p>
    <w:p w14:paraId="4FF2A04C" w14:textId="77777777" w:rsidR="004A7AE5" w:rsidRDefault="004A7AE5" w:rsidP="004A7AE5">
      <w:pPr>
        <w:rPr>
          <w:sz w:val="4"/>
          <w:szCs w:val="4"/>
        </w:rPr>
      </w:pPr>
    </w:p>
    <w:p w14:paraId="29FC5D9A" w14:textId="77777777" w:rsidR="004A7AE5" w:rsidRDefault="004A7AE5" w:rsidP="004A7AE5">
      <w:pPr>
        <w:rPr>
          <w:sz w:val="4"/>
          <w:szCs w:val="4"/>
        </w:rPr>
      </w:pPr>
    </w:p>
    <w:p w14:paraId="519F9631" w14:textId="77777777" w:rsidR="004A7AE5" w:rsidRDefault="004A7AE5" w:rsidP="004A7AE5">
      <w:pPr>
        <w:rPr>
          <w:sz w:val="4"/>
          <w:szCs w:val="4"/>
        </w:rPr>
      </w:pPr>
    </w:p>
    <w:p w14:paraId="702F74E8" w14:textId="77777777" w:rsidR="004A7AE5" w:rsidRDefault="004A7AE5"/>
    <w:sectPr w:rsidR="004A7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E5"/>
    <w:rsid w:val="004A7AE5"/>
    <w:rsid w:val="008C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C8A9"/>
  <w15:chartTrackingRefBased/>
  <w15:docId w15:val="{07AF746C-FDB4-4EEC-A05C-0506DBECB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Maziarz (247340)</dc:creator>
  <cp:keywords/>
  <dc:description/>
  <cp:lastModifiedBy>Bartłomiej Maziarz (247340)</cp:lastModifiedBy>
  <cp:revision>3</cp:revision>
  <dcterms:created xsi:type="dcterms:W3CDTF">2020-04-23T06:13:00Z</dcterms:created>
  <dcterms:modified xsi:type="dcterms:W3CDTF">2020-04-23T08:54:00Z</dcterms:modified>
</cp:coreProperties>
</file>