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B4A" w:rsidRDefault="00A96C7D" w:rsidP="00A96C7D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6C7D">
        <w:rPr>
          <w:rFonts w:ascii="Times New Roman" w:hAnsi="Times New Roman" w:cs="Times New Roman"/>
          <w:b/>
          <w:sz w:val="24"/>
          <w:szCs w:val="24"/>
        </w:rPr>
        <w:t>WATER-MEDIATED REACTION OF PHENOL ANTIOXIDANT WITH PEROXYL RADICALS</w:t>
      </w:r>
    </w:p>
    <w:p w:rsidR="009D119F" w:rsidRPr="00A96C7D" w:rsidRDefault="009D119F" w:rsidP="009D119F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6FF6" w:rsidRDefault="004F6FF6" w:rsidP="00157D15">
      <w:pPr>
        <w:pStyle w:val="valboaddress"/>
        <w:rPr>
          <w:i w:val="0"/>
          <w:sz w:val="24"/>
          <w:szCs w:val="24"/>
          <w:vertAlign w:val="superscript"/>
        </w:rPr>
      </w:pPr>
      <w:r w:rsidRPr="004F6FF6">
        <w:rPr>
          <w:i w:val="0"/>
          <w:sz w:val="24"/>
          <w:szCs w:val="24"/>
          <w:u w:val="single"/>
        </w:rPr>
        <w:t xml:space="preserve">Anne-Marie </w:t>
      </w:r>
      <w:proofErr w:type="spellStart"/>
      <w:r w:rsidRPr="004F6FF6">
        <w:rPr>
          <w:i w:val="0"/>
          <w:sz w:val="24"/>
          <w:szCs w:val="24"/>
          <w:u w:val="single"/>
        </w:rPr>
        <w:t>Kelterer</w:t>
      </w:r>
      <w:r w:rsidRPr="004F6FF6">
        <w:rPr>
          <w:i w:val="0"/>
          <w:sz w:val="24"/>
          <w:szCs w:val="24"/>
          <w:vertAlign w:val="superscript"/>
        </w:rPr>
        <w:t>a</w:t>
      </w:r>
      <w:proofErr w:type="spellEnd"/>
      <w:r w:rsidRPr="004F6FF6">
        <w:rPr>
          <w:i w:val="0"/>
          <w:sz w:val="24"/>
          <w:szCs w:val="24"/>
        </w:rPr>
        <w:t xml:space="preserve">, Riccardo </w:t>
      </w:r>
      <w:proofErr w:type="spellStart"/>
      <w:r w:rsidRPr="004F6FF6">
        <w:rPr>
          <w:i w:val="0"/>
          <w:sz w:val="24"/>
          <w:szCs w:val="24"/>
        </w:rPr>
        <w:t>Amorati</w:t>
      </w:r>
      <w:r w:rsidRPr="004F6FF6">
        <w:rPr>
          <w:i w:val="0"/>
          <w:sz w:val="24"/>
          <w:szCs w:val="24"/>
          <w:vertAlign w:val="superscript"/>
        </w:rPr>
        <w:t>b</w:t>
      </w:r>
      <w:proofErr w:type="spellEnd"/>
    </w:p>
    <w:p w:rsidR="004F6FF6" w:rsidRPr="004F6FF6" w:rsidRDefault="004F6FF6" w:rsidP="00157D15">
      <w:pPr>
        <w:pStyle w:val="valboaddress"/>
        <w:rPr>
          <w:bCs/>
          <w:i w:val="0"/>
          <w:sz w:val="24"/>
          <w:szCs w:val="24"/>
        </w:rPr>
      </w:pPr>
    </w:p>
    <w:p w:rsidR="004F6FF6" w:rsidRPr="00A96C7D" w:rsidRDefault="004F6FF6" w:rsidP="00A96C7D">
      <w:pPr>
        <w:pStyle w:val="valboaddress"/>
        <w:ind w:left="142" w:hanging="153"/>
        <w:rPr>
          <w:bCs/>
          <w:sz w:val="24"/>
          <w:szCs w:val="24"/>
        </w:rPr>
      </w:pPr>
      <w:proofErr w:type="spellStart"/>
      <w:proofErr w:type="gramStart"/>
      <w:r w:rsidRPr="00A96C7D">
        <w:rPr>
          <w:sz w:val="24"/>
          <w:szCs w:val="24"/>
          <w:vertAlign w:val="superscript"/>
        </w:rPr>
        <w:t>a</w:t>
      </w:r>
      <w:proofErr w:type="spellEnd"/>
      <w:proofErr w:type="gramEnd"/>
      <w:r w:rsidRPr="00A96C7D">
        <w:rPr>
          <w:sz w:val="24"/>
          <w:szCs w:val="24"/>
        </w:rPr>
        <w:t xml:space="preserve"> Institute of Physical and Theoretical Chemistry, </w:t>
      </w:r>
      <w:r w:rsidRPr="00A96C7D">
        <w:rPr>
          <w:sz w:val="24"/>
          <w:szCs w:val="24"/>
          <w:lang w:val="en-US"/>
        </w:rPr>
        <w:t>Graz University of Technology, NAWI Graz, Graz, Austria</w:t>
      </w:r>
    </w:p>
    <w:p w:rsidR="004F6FF6" w:rsidRDefault="004F6FF6" w:rsidP="00A96C7D">
      <w:pPr>
        <w:pStyle w:val="valboaddress"/>
        <w:rPr>
          <w:sz w:val="24"/>
          <w:szCs w:val="24"/>
          <w:lang w:val="en-US"/>
        </w:rPr>
      </w:pPr>
      <w:proofErr w:type="gramStart"/>
      <w:r w:rsidRPr="00A96C7D">
        <w:rPr>
          <w:bCs/>
          <w:sz w:val="24"/>
          <w:szCs w:val="24"/>
          <w:vertAlign w:val="superscript"/>
        </w:rPr>
        <w:t>b</w:t>
      </w:r>
      <w:proofErr w:type="gramEnd"/>
      <w:r w:rsidRPr="00A96C7D">
        <w:rPr>
          <w:bCs/>
          <w:sz w:val="24"/>
          <w:szCs w:val="24"/>
        </w:rPr>
        <w:t xml:space="preserve"> Department of Chemistry, </w:t>
      </w:r>
      <w:r w:rsidRPr="00A96C7D">
        <w:rPr>
          <w:sz w:val="24"/>
          <w:szCs w:val="24"/>
          <w:lang w:val="en-US"/>
        </w:rPr>
        <w:t>University of Bologna, Bologna, Italy</w:t>
      </w:r>
    </w:p>
    <w:p w:rsidR="00A96C7D" w:rsidRPr="00A96C7D" w:rsidRDefault="00A96C7D" w:rsidP="00A96C7D">
      <w:pPr>
        <w:pStyle w:val="valboaddress"/>
        <w:rPr>
          <w:bCs/>
          <w:sz w:val="24"/>
          <w:szCs w:val="24"/>
        </w:rPr>
      </w:pPr>
    </w:p>
    <w:p w:rsidR="004F6FF6" w:rsidRPr="00BF5B4A" w:rsidRDefault="004F6FF6" w:rsidP="00157D15">
      <w:pPr>
        <w:pStyle w:val="valboaddress"/>
        <w:jc w:val="left"/>
        <w:rPr>
          <w:i w:val="0"/>
          <w:sz w:val="24"/>
          <w:szCs w:val="24"/>
        </w:rPr>
      </w:pPr>
    </w:p>
    <w:p w:rsidR="00BF5B4A" w:rsidRPr="00BF5B4A" w:rsidRDefault="00A96C7D" w:rsidP="00157D15">
      <w:pPr>
        <w:pStyle w:val="valboaddress"/>
        <w:jc w:val="both"/>
        <w:rPr>
          <w:b/>
          <w:i w:val="0"/>
          <w:sz w:val="24"/>
          <w:szCs w:val="24"/>
        </w:rPr>
      </w:pPr>
      <w:r>
        <w:rPr>
          <w:b/>
          <w:i w:val="0"/>
          <w:sz w:val="24"/>
          <w:szCs w:val="24"/>
        </w:rPr>
        <w:t>Abstract</w:t>
      </w:r>
    </w:p>
    <w:p w:rsidR="004F6FF6" w:rsidRDefault="009D119F" w:rsidP="00157D15">
      <w:pPr>
        <w:pStyle w:val="valboaddress"/>
        <w:jc w:val="both"/>
        <w:rPr>
          <w:i w:val="0"/>
          <w:sz w:val="24"/>
          <w:szCs w:val="24"/>
        </w:rPr>
      </w:pPr>
      <w:r w:rsidRPr="00BF5B4A">
        <w:rPr>
          <w:b/>
          <w:noProof/>
          <w:sz w:val="24"/>
          <w:szCs w:val="24"/>
          <w:lang w:val="pl-PL" w:eastAsia="pl-PL"/>
        </w:rPr>
        <w:drawing>
          <wp:anchor distT="0" distB="0" distL="114300" distR="114300" simplePos="0" relativeHeight="251658240" behindDoc="0" locked="0" layoutInCell="1" allowOverlap="1" wp14:anchorId="2527C0BA" wp14:editId="011957FF">
            <wp:simplePos x="0" y="0"/>
            <wp:positionH relativeFrom="margin">
              <wp:posOffset>1812290</wp:posOffset>
            </wp:positionH>
            <wp:positionV relativeFrom="paragraph">
              <wp:posOffset>1351915</wp:posOffset>
            </wp:positionV>
            <wp:extent cx="2377440" cy="825500"/>
            <wp:effectExtent l="0" t="0" r="3810" b="0"/>
            <wp:wrapTopAndBottom/>
            <wp:docPr id="1" name="Grafik 1" descr="Phenol_scheme_1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henol_scheme_1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744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F6FF6" w:rsidRPr="004F6FF6">
        <w:rPr>
          <w:i w:val="0"/>
          <w:sz w:val="24"/>
          <w:szCs w:val="24"/>
        </w:rPr>
        <w:t xml:space="preserve">The reaction of phenols with </w:t>
      </w:r>
      <w:proofErr w:type="spellStart"/>
      <w:r w:rsidR="004F6FF6" w:rsidRPr="004F6FF6">
        <w:rPr>
          <w:i w:val="0"/>
          <w:sz w:val="24"/>
          <w:szCs w:val="24"/>
        </w:rPr>
        <w:t>alkylperoxyl</w:t>
      </w:r>
      <w:proofErr w:type="spellEnd"/>
      <w:r w:rsidR="004F6FF6" w:rsidRPr="004F6FF6">
        <w:rPr>
          <w:i w:val="0"/>
          <w:sz w:val="24"/>
          <w:szCs w:val="24"/>
        </w:rPr>
        <w:t xml:space="preserve"> radicals is of fundamental importance in oxidation processes and is difficult to investigate in water. The trapping of </w:t>
      </w:r>
      <w:proofErr w:type="spellStart"/>
      <w:r w:rsidR="004F6FF6" w:rsidRPr="004F6FF6">
        <w:rPr>
          <w:i w:val="0"/>
          <w:sz w:val="24"/>
          <w:szCs w:val="24"/>
        </w:rPr>
        <w:t>peroxyl</w:t>
      </w:r>
      <w:proofErr w:type="spellEnd"/>
      <w:r w:rsidR="004F6FF6" w:rsidRPr="004F6FF6">
        <w:rPr>
          <w:i w:val="0"/>
          <w:sz w:val="24"/>
          <w:szCs w:val="24"/>
        </w:rPr>
        <w:t xml:space="preserve"> radicals was found to follow different mechanism, depending on the </w:t>
      </w:r>
      <w:proofErr w:type="spellStart"/>
      <w:r w:rsidR="004F6FF6" w:rsidRPr="004F6FF6">
        <w:rPr>
          <w:i w:val="0"/>
          <w:sz w:val="24"/>
          <w:szCs w:val="24"/>
        </w:rPr>
        <w:t>pH.</w:t>
      </w:r>
      <w:proofErr w:type="spellEnd"/>
      <w:r w:rsidR="004F6FF6" w:rsidRPr="004F6FF6">
        <w:rPr>
          <w:i w:val="0"/>
          <w:sz w:val="24"/>
          <w:szCs w:val="24"/>
        </w:rPr>
        <w:t xml:space="preserve"> At large pH, SPLET-like mechanism is favoured which consists of acidic dissociation of phenols prior to their reaction with ROO</w:t>
      </w:r>
      <w:r w:rsidR="004F6FF6" w:rsidRPr="00BF5B4A">
        <w:rPr>
          <w:i w:val="0"/>
          <w:sz w:val="24"/>
          <w:szCs w:val="24"/>
          <w:vertAlign w:val="superscript"/>
        </w:rPr>
        <w:t>•</w:t>
      </w:r>
      <w:r w:rsidR="004F6FF6" w:rsidRPr="004F6FF6">
        <w:rPr>
          <w:i w:val="0"/>
          <w:sz w:val="24"/>
          <w:szCs w:val="24"/>
        </w:rPr>
        <w:t xml:space="preserve"> radicals. At low pH, direct H-atom transfer can take place, in which water seems to be involved as proton relay in the rate-determining steps [1].</w:t>
      </w:r>
      <w:bookmarkStart w:id="0" w:name="_GoBack"/>
      <w:bookmarkEnd w:id="0"/>
    </w:p>
    <w:p w:rsidR="004F6FF6" w:rsidRPr="004F6FF6" w:rsidRDefault="004F6FF6" w:rsidP="00157D15">
      <w:pPr>
        <w:pStyle w:val="valboaddress"/>
        <w:jc w:val="both"/>
        <w:rPr>
          <w:i w:val="0"/>
          <w:sz w:val="24"/>
          <w:szCs w:val="24"/>
        </w:rPr>
      </w:pPr>
    </w:p>
    <w:p w:rsidR="004F6FF6" w:rsidRDefault="004F6FF6" w:rsidP="00157D15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en-GB"/>
        </w:rPr>
      </w:pPr>
      <w:r w:rsidRPr="004F6FF6">
        <w:rPr>
          <w:rFonts w:ascii="Times New Roman" w:hAnsi="Times New Roman" w:cs="Times New Roman"/>
          <w:noProof/>
          <w:sz w:val="24"/>
          <w:szCs w:val="24"/>
          <w:lang w:eastAsia="en-GB"/>
        </w:rPr>
        <w:t>This theoretical work is a first approach to answer the question whether a water-</w:t>
      </w:r>
      <w:r>
        <w:rPr>
          <w:rFonts w:ascii="Times New Roman" w:hAnsi="Times New Roman" w:cs="Times New Roman"/>
          <w:noProof/>
          <w:sz w:val="24"/>
          <w:szCs w:val="24"/>
          <w:lang w:eastAsia="en-GB"/>
        </w:rPr>
        <w:t>m</w:t>
      </w:r>
      <w:r w:rsidRPr="004F6FF6">
        <w:rPr>
          <w:rFonts w:ascii="Times New Roman" w:hAnsi="Times New Roman" w:cs="Times New Roman"/>
          <w:noProof/>
          <w:sz w:val="24"/>
          <w:szCs w:val="24"/>
          <w:lang w:eastAsia="en-GB"/>
        </w:rPr>
        <w:t>ediated mechanism is taking place. The phenol molecule is presented to react with MeOO</w:t>
      </w:r>
      <w:r w:rsidRPr="00BF5B4A">
        <w:rPr>
          <w:rFonts w:ascii="Times New Roman" w:hAnsi="Times New Roman" w:cs="Times New Roman"/>
          <w:noProof/>
          <w:sz w:val="24"/>
          <w:szCs w:val="24"/>
          <w:vertAlign w:val="superscript"/>
          <w:lang w:eastAsia="en-GB"/>
        </w:rPr>
        <w:t>•</w:t>
      </w:r>
      <w:r w:rsidRPr="004F6FF6">
        <w:rPr>
          <w:rFonts w:ascii="Times New Roman" w:hAnsi="Times New Roman" w:cs="Times New Roman"/>
          <w:noProof/>
          <w:sz w:val="24"/>
          <w:szCs w:val="24"/>
          <w:lang w:eastAsia="en-GB"/>
        </w:rPr>
        <w:t xml:space="preserve"> in water. Density functional calculations are performed with a network of water using 1, 2, and 3 explicit water molecules between the phenol OH group and the radical. From the transition state of the H-transfer, conclusions on the reaction barrier and the kinetics will be drawn.  </w:t>
      </w:r>
    </w:p>
    <w:p w:rsidR="004F6FF6" w:rsidRDefault="004F6FF6" w:rsidP="00157D15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en-GB"/>
        </w:rPr>
      </w:pPr>
    </w:p>
    <w:p w:rsidR="004F6FF6" w:rsidRPr="004F6FF6" w:rsidRDefault="004F6FF6" w:rsidP="00157D15">
      <w:pPr>
        <w:spacing w:line="240" w:lineRule="auto"/>
        <w:jc w:val="both"/>
        <w:rPr>
          <w:rFonts w:ascii="Times New Roman" w:hAnsi="Times New Roman" w:cs="Times New Roman"/>
          <w:b/>
          <w:noProof/>
          <w:lang w:eastAsia="en-GB"/>
        </w:rPr>
      </w:pPr>
      <w:r w:rsidRPr="004F6FF6">
        <w:rPr>
          <w:rFonts w:ascii="Times New Roman" w:hAnsi="Times New Roman" w:cs="Times New Roman"/>
          <w:b/>
          <w:noProof/>
          <w:lang w:eastAsia="en-GB"/>
        </w:rPr>
        <w:t>References.</w:t>
      </w:r>
    </w:p>
    <w:p w:rsidR="004F6FF6" w:rsidRPr="004F6FF6" w:rsidRDefault="004F6FF6" w:rsidP="00157D15">
      <w:pPr>
        <w:pStyle w:val="valboref"/>
        <w:spacing w:line="240" w:lineRule="auto"/>
        <w:ind w:left="284" w:hanging="284"/>
        <w:rPr>
          <w:sz w:val="22"/>
          <w:szCs w:val="22"/>
        </w:rPr>
      </w:pPr>
      <w:r w:rsidRPr="004F6FF6">
        <w:rPr>
          <w:sz w:val="22"/>
          <w:szCs w:val="22"/>
        </w:rPr>
        <w:t xml:space="preserve">[1] R. </w:t>
      </w:r>
      <w:proofErr w:type="spellStart"/>
      <w:r w:rsidRPr="004F6FF6">
        <w:rPr>
          <w:sz w:val="22"/>
          <w:szCs w:val="22"/>
        </w:rPr>
        <w:t>Amorati</w:t>
      </w:r>
      <w:proofErr w:type="spellEnd"/>
      <w:r w:rsidRPr="004F6FF6">
        <w:rPr>
          <w:sz w:val="22"/>
          <w:szCs w:val="22"/>
        </w:rPr>
        <w:t xml:space="preserve">, A. </w:t>
      </w:r>
      <w:proofErr w:type="spellStart"/>
      <w:r w:rsidRPr="004F6FF6">
        <w:rPr>
          <w:sz w:val="22"/>
          <w:szCs w:val="22"/>
        </w:rPr>
        <w:t>Baschieri</w:t>
      </w:r>
      <w:proofErr w:type="spellEnd"/>
      <w:r w:rsidRPr="004F6FF6">
        <w:rPr>
          <w:sz w:val="22"/>
          <w:szCs w:val="22"/>
        </w:rPr>
        <w:t xml:space="preserve">, G. </w:t>
      </w:r>
      <w:proofErr w:type="spellStart"/>
      <w:r w:rsidRPr="004F6FF6">
        <w:rPr>
          <w:sz w:val="22"/>
          <w:szCs w:val="22"/>
        </w:rPr>
        <w:t>Morroni</w:t>
      </w:r>
      <w:proofErr w:type="spellEnd"/>
      <w:r w:rsidRPr="004F6FF6">
        <w:rPr>
          <w:sz w:val="22"/>
          <w:szCs w:val="22"/>
        </w:rPr>
        <w:t xml:space="preserve">, R. Gambino, L. </w:t>
      </w:r>
      <w:proofErr w:type="spellStart"/>
      <w:r w:rsidRPr="004F6FF6">
        <w:rPr>
          <w:sz w:val="22"/>
          <w:szCs w:val="22"/>
        </w:rPr>
        <w:t>Valgimigli</w:t>
      </w:r>
      <w:proofErr w:type="spellEnd"/>
      <w:r w:rsidRPr="004F6FF6">
        <w:rPr>
          <w:sz w:val="22"/>
          <w:szCs w:val="22"/>
        </w:rPr>
        <w:t>, Chem. Eur. J. 2016, 22, 7924-7923. </w:t>
      </w:r>
    </w:p>
    <w:p w:rsidR="004F6FF6" w:rsidRPr="004F6FF6" w:rsidRDefault="004F6FF6" w:rsidP="00157D1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F6FF6" w:rsidRPr="004F6FF6" w:rsidSect="004F6FF6">
      <w:pgSz w:w="11906" w:h="16838"/>
      <w:pgMar w:top="1701" w:right="1701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FF6"/>
    <w:rsid w:val="00157D15"/>
    <w:rsid w:val="004F6FF6"/>
    <w:rsid w:val="00782DB4"/>
    <w:rsid w:val="009375CD"/>
    <w:rsid w:val="009D119F"/>
    <w:rsid w:val="00A96C7D"/>
    <w:rsid w:val="00BF5B4A"/>
    <w:rsid w:val="00FB3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valboaddress">
    <w:name w:val="valbo_address"/>
    <w:basedOn w:val="Normalny"/>
    <w:qFormat/>
    <w:rsid w:val="004F6FF6"/>
    <w:pPr>
      <w:spacing w:after="0" w:line="240" w:lineRule="auto"/>
      <w:jc w:val="center"/>
    </w:pPr>
    <w:rPr>
      <w:rFonts w:ascii="Times New Roman" w:eastAsia="Calibri" w:hAnsi="Times New Roman" w:cs="Times New Roman"/>
      <w:i/>
      <w:sz w:val="16"/>
      <w:szCs w:val="16"/>
    </w:rPr>
  </w:style>
  <w:style w:type="paragraph" w:customStyle="1" w:styleId="valboref">
    <w:name w:val="valbo_ref"/>
    <w:basedOn w:val="Normalny"/>
    <w:qFormat/>
    <w:rsid w:val="004F6FF6"/>
    <w:pPr>
      <w:spacing w:after="0" w:line="276" w:lineRule="auto"/>
    </w:pPr>
    <w:rPr>
      <w:rFonts w:ascii="Times New Roman" w:eastAsia="Calibri" w:hAnsi="Times New Roman" w:cs="Times New Roman"/>
      <w:sz w:val="16"/>
      <w:szCs w:val="16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valboaddress">
    <w:name w:val="valbo_address"/>
    <w:basedOn w:val="Normalny"/>
    <w:qFormat/>
    <w:rsid w:val="004F6FF6"/>
    <w:pPr>
      <w:spacing w:after="0" w:line="240" w:lineRule="auto"/>
      <w:jc w:val="center"/>
    </w:pPr>
    <w:rPr>
      <w:rFonts w:ascii="Times New Roman" w:eastAsia="Calibri" w:hAnsi="Times New Roman" w:cs="Times New Roman"/>
      <w:i/>
      <w:sz w:val="16"/>
      <w:szCs w:val="16"/>
    </w:rPr>
  </w:style>
  <w:style w:type="paragraph" w:customStyle="1" w:styleId="valboref">
    <w:name w:val="valbo_ref"/>
    <w:basedOn w:val="Normalny"/>
    <w:qFormat/>
    <w:rsid w:val="004F6FF6"/>
    <w:pPr>
      <w:spacing w:after="0" w:line="276" w:lineRule="auto"/>
    </w:pPr>
    <w:rPr>
      <w:rFonts w:ascii="Times New Roman" w:eastAsia="Calibri" w:hAnsi="Times New Roman" w:cs="Times New Roman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1186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anne-marie</dc:creator>
  <cp:keywords/>
  <dc:description/>
  <cp:lastModifiedBy>Monika</cp:lastModifiedBy>
  <cp:revision>5</cp:revision>
  <dcterms:created xsi:type="dcterms:W3CDTF">2018-07-30T07:23:00Z</dcterms:created>
  <dcterms:modified xsi:type="dcterms:W3CDTF">2018-08-15T11:30:00Z</dcterms:modified>
</cp:coreProperties>
</file>