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26" w:rsidRPr="009F0E26" w:rsidRDefault="001B1516" w:rsidP="009F0E26">
      <w:pPr>
        <w:spacing w:line="240" w:lineRule="auto"/>
        <w:jc w:val="right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Zał. 3</w:t>
      </w:r>
      <w:bookmarkStart w:id="0" w:name="_GoBack"/>
      <w:bookmarkEnd w:id="0"/>
    </w:p>
    <w:p w:rsidR="009F0E26" w:rsidRPr="00D04DC7" w:rsidRDefault="009F0E26" w:rsidP="009F0E26">
      <w:pPr>
        <w:spacing w:line="240" w:lineRule="auto"/>
        <w:jc w:val="both"/>
        <w:rPr>
          <w:rFonts w:ascii="Bookman Old Style" w:hAnsi="Bookman Old Style" w:cs="Arial"/>
          <w:b/>
        </w:rPr>
      </w:pPr>
      <w:r w:rsidRPr="00D04DC7">
        <w:rPr>
          <w:rFonts w:ascii="Bookman Old Style" w:hAnsi="Bookman Old Style" w:cs="Arial"/>
          <w:b/>
          <w:lang w:eastAsia="pl-PL"/>
        </w:rPr>
        <w:t xml:space="preserve">Odniesienie kierunkowych efektów uczenia się do </w:t>
      </w:r>
      <w:r w:rsidRPr="00D04DC7">
        <w:rPr>
          <w:rFonts w:ascii="Bookman Old Style" w:hAnsi="Bookman Old Style" w:cs="Calibri"/>
          <w:b/>
          <w:lang w:eastAsia="pl-PL"/>
        </w:rPr>
        <w:t>charakterystyk drugiego stopnia efektów uczenia się dla kwalifikacji na poziomach 6-8 PRK</w:t>
      </w:r>
    </w:p>
    <w:p w:rsidR="009F0E26" w:rsidRPr="00D04DC7" w:rsidRDefault="009F0E26" w:rsidP="009F0E26">
      <w:pPr>
        <w:spacing w:line="240" w:lineRule="auto"/>
        <w:jc w:val="center"/>
        <w:rPr>
          <w:rFonts w:ascii="Bookman Old Style" w:hAnsi="Bookman Old Style" w:cs="Arial"/>
          <w:b/>
        </w:rPr>
      </w:pPr>
    </w:p>
    <w:p w:rsidR="009F0E26" w:rsidRPr="00D04DC7" w:rsidRDefault="009F0E26" w:rsidP="009F0E26">
      <w:pPr>
        <w:spacing w:line="240" w:lineRule="auto"/>
        <w:jc w:val="center"/>
        <w:rPr>
          <w:rFonts w:ascii="Bookman Old Style" w:hAnsi="Bookman Old Style" w:cs="Arial"/>
          <w:b/>
        </w:rPr>
      </w:pPr>
      <w:r w:rsidRPr="00D04DC7">
        <w:rPr>
          <w:rFonts w:ascii="Bookman Old Style" w:hAnsi="Bookman Old Style" w:cs="Arial"/>
          <w:b/>
        </w:rPr>
        <w:t>OPIS KIERUNKOWYCH EFEKTÓW UCZENIA SIĘ</w:t>
      </w:r>
    </w:p>
    <w:p w:rsidR="009F0E26" w:rsidRPr="00D04DC7" w:rsidRDefault="009F0E26" w:rsidP="009F0E26">
      <w:pPr>
        <w:spacing w:line="240" w:lineRule="auto"/>
        <w:jc w:val="center"/>
        <w:rPr>
          <w:rFonts w:ascii="Bookman Old Style" w:hAnsi="Bookman Old Style" w:cs="Arial"/>
          <w:b/>
        </w:rPr>
      </w:pPr>
      <w:r w:rsidRPr="00D04DC7">
        <w:rPr>
          <w:rFonts w:ascii="Bookman Old Style" w:hAnsi="Bookman Old Style" w:cs="Arial"/>
          <w:b/>
        </w:rPr>
        <w:t xml:space="preserve">DLA KIERUNKU ……… STUDIA ……… STOPNIA </w:t>
      </w:r>
    </w:p>
    <w:p w:rsidR="009F0E26" w:rsidRPr="006454E6" w:rsidRDefault="009F0E26" w:rsidP="009F0E26">
      <w:pPr>
        <w:spacing w:line="240" w:lineRule="auto"/>
        <w:jc w:val="center"/>
        <w:rPr>
          <w:rFonts w:ascii="Bookman Old Style" w:hAnsi="Bookman Old Style" w:cs="Arial"/>
          <w:b/>
        </w:rPr>
      </w:pPr>
      <w:r w:rsidRPr="00D04DC7">
        <w:rPr>
          <w:rFonts w:ascii="Bookman Old Style" w:hAnsi="Bookman Old Style" w:cs="Arial"/>
          <w:b/>
        </w:rPr>
        <w:t xml:space="preserve">Cykl dydaktyczny </w:t>
      </w:r>
      <w:r>
        <w:rPr>
          <w:rFonts w:ascii="Bookman Old Style" w:hAnsi="Bookman Old Style" w:cs="Arial"/>
          <w:b/>
        </w:rPr>
        <w:t xml:space="preserve">od roku akademickiego </w:t>
      </w:r>
      <w:r w:rsidRPr="00D04DC7">
        <w:rPr>
          <w:rFonts w:ascii="Bookman Old Style" w:hAnsi="Bookman Old Style" w:cs="Arial"/>
          <w:b/>
        </w:rPr>
        <w:t>…..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Objaśnienie oznaczeń: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 xml:space="preserve">K (przed </w:t>
      </w:r>
      <w:proofErr w:type="spellStart"/>
      <w:r w:rsidRPr="006454E6">
        <w:rPr>
          <w:rFonts w:ascii="Bookman Old Style" w:hAnsi="Bookman Old Style" w:cs="Arial"/>
          <w:sz w:val="20"/>
        </w:rPr>
        <w:t>podkreślnikiem</w:t>
      </w:r>
      <w:proofErr w:type="spellEnd"/>
      <w:r w:rsidRPr="006454E6">
        <w:rPr>
          <w:rFonts w:ascii="Bookman Old Style" w:hAnsi="Bookman Old Style" w:cs="Arial"/>
          <w:sz w:val="20"/>
        </w:rPr>
        <w:t>) – kierunkowe efekty uczenia się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W – kategoria wiedzy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U – kategoria umiejętności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 xml:space="preserve">K (po </w:t>
      </w:r>
      <w:proofErr w:type="spellStart"/>
      <w:r w:rsidRPr="006454E6">
        <w:rPr>
          <w:rFonts w:ascii="Bookman Old Style" w:hAnsi="Bookman Old Style" w:cs="Arial"/>
          <w:sz w:val="20"/>
        </w:rPr>
        <w:t>podkreślniku</w:t>
      </w:r>
      <w:proofErr w:type="spellEnd"/>
      <w:r w:rsidRPr="006454E6">
        <w:rPr>
          <w:rFonts w:ascii="Bookman Old Style" w:hAnsi="Bookman Old Style" w:cs="Arial"/>
          <w:sz w:val="20"/>
        </w:rPr>
        <w:t>) – kategoria kompetencji społecznych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P6S - charakterystyka drugiego stopnia Polskiej Ramy Kwalifikacji – poziom 6 (studia I stopnia)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WG - kategoria wiedzy, zakres i głębia – kompletność perspektywy poznawczej i zależności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WK - kategoria wiedzy, kontekst – uwarunkowania, skutki</w:t>
      </w:r>
    </w:p>
    <w:p w:rsidR="009F0E26" w:rsidRPr="006454E6" w:rsidRDefault="009F0E26" w:rsidP="009F0E26">
      <w:pPr>
        <w:spacing w:after="0" w:line="240" w:lineRule="auto"/>
        <w:ind w:left="567" w:hanging="567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UW - kategoria umiejętności, wykorzystanie wiedzy – rozwiązywane problemy i wykonywane zadania</w:t>
      </w:r>
    </w:p>
    <w:p w:rsidR="009F0E26" w:rsidRPr="006454E6" w:rsidRDefault="009F0E26" w:rsidP="009F0E26">
      <w:pPr>
        <w:spacing w:after="0" w:line="240" w:lineRule="auto"/>
        <w:ind w:left="426" w:hanging="426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UK - kategoria umiejętności, komunikowanie się – odbieranie i tworzenie wypowiedzi, upowszechnianie wiedzy w środowisku naukowym i posługiwanie się językiem obcym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UO - kategoria umiejętności, organizacja pracy – planowanie i praca zespołowa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UU - kategoria umiejętności, uczenie się – planowanie własnego rozwoju i rozwoju innych osób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KK - kategoria kompetencji społecznych, oceny – krytyczne podejście</w:t>
      </w:r>
    </w:p>
    <w:p w:rsidR="009F0E26" w:rsidRPr="006454E6" w:rsidRDefault="009F0E26" w:rsidP="009F0E26">
      <w:pPr>
        <w:spacing w:after="0" w:line="240" w:lineRule="auto"/>
        <w:ind w:left="426" w:hanging="426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KO - kategoria kompetencji społecznych, odpowiedzialność – wypełnianie zobowiązań społecznych i działanie na rzecz interesu publicznego</w:t>
      </w:r>
    </w:p>
    <w:p w:rsidR="009F0E26" w:rsidRPr="006454E6" w:rsidRDefault="009F0E26" w:rsidP="009F0E26">
      <w:pPr>
        <w:spacing w:after="0" w:line="240" w:lineRule="auto"/>
        <w:jc w:val="both"/>
        <w:rPr>
          <w:rFonts w:ascii="Bookman Old Style" w:hAnsi="Bookman Old Style" w:cs="Arial"/>
          <w:sz w:val="20"/>
        </w:rPr>
      </w:pPr>
      <w:r w:rsidRPr="006454E6">
        <w:rPr>
          <w:rFonts w:ascii="Bookman Old Style" w:hAnsi="Bookman Old Style" w:cs="Arial"/>
          <w:sz w:val="20"/>
        </w:rPr>
        <w:t>KR - kategoria kompetencji społecznych, rola zawodowa – niezależność i rozwój etosu</w:t>
      </w:r>
    </w:p>
    <w:p w:rsidR="009F0E26" w:rsidRPr="00D04DC7" w:rsidRDefault="009F0E26" w:rsidP="009F0E26">
      <w:pPr>
        <w:spacing w:line="240" w:lineRule="auto"/>
        <w:rPr>
          <w:rFonts w:ascii="Bookman Old Style" w:hAnsi="Bookman Old Style" w:cs="Arial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0"/>
        <w:gridCol w:w="5933"/>
        <w:gridCol w:w="1959"/>
      </w:tblGrid>
      <w:tr w:rsidR="009F0E26" w:rsidRPr="00D04DC7" w:rsidTr="00800983">
        <w:trPr>
          <w:jc w:val="center"/>
        </w:trPr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</w:rPr>
            </w:pPr>
          </w:p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 xml:space="preserve">Symbol </w:t>
            </w:r>
          </w:p>
        </w:tc>
        <w:tc>
          <w:tcPr>
            <w:tcW w:w="5933" w:type="dxa"/>
            <w:tcBorders>
              <w:top w:val="single" w:sz="12" w:space="0" w:color="000000"/>
              <w:bottom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</w:rPr>
            </w:pPr>
          </w:p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</w:rPr>
            </w:pPr>
            <w:r w:rsidRPr="00D04DC7">
              <w:rPr>
                <w:rFonts w:ascii="Bookman Old Style" w:hAnsi="Bookman Old Style" w:cs="Arial"/>
                <w:b/>
              </w:rPr>
              <w:t>Kierunkowe efekty uczenia się</w:t>
            </w:r>
          </w:p>
        </w:tc>
        <w:tc>
          <w:tcPr>
            <w:tcW w:w="168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Odniesienie do charakterystyk drugiego stopnia PRK</w:t>
            </w:r>
          </w:p>
        </w:tc>
      </w:tr>
      <w:tr w:rsidR="009F0E26" w:rsidRPr="00D04DC7" w:rsidTr="00800983">
        <w:trPr>
          <w:jc w:val="center"/>
        </w:trPr>
        <w:tc>
          <w:tcPr>
            <w:tcW w:w="875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WIEDZA</w:t>
            </w:r>
          </w:p>
        </w:tc>
      </w:tr>
      <w:tr w:rsidR="009F0E26" w:rsidRPr="00D04DC7" w:rsidTr="00800983">
        <w:trPr>
          <w:jc w:val="center"/>
        </w:trPr>
        <w:tc>
          <w:tcPr>
            <w:tcW w:w="1140" w:type="dxa"/>
            <w:tcBorders>
              <w:left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K_W01</w:t>
            </w:r>
          </w:p>
        </w:tc>
        <w:tc>
          <w:tcPr>
            <w:tcW w:w="5933" w:type="dxa"/>
          </w:tcPr>
          <w:p w:rsidR="009F0E26" w:rsidRPr="00D04DC7" w:rsidRDefault="009F0E26" w:rsidP="00800983">
            <w:pPr>
              <w:spacing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1684" w:type="dxa"/>
            <w:tcBorders>
              <w:right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P6S_WG</w:t>
            </w:r>
          </w:p>
        </w:tc>
      </w:tr>
      <w:tr w:rsidR="009F0E26" w:rsidRPr="00D04DC7" w:rsidTr="00800983">
        <w:trPr>
          <w:jc w:val="center"/>
        </w:trPr>
        <w:tc>
          <w:tcPr>
            <w:tcW w:w="1140" w:type="dxa"/>
            <w:tcBorders>
              <w:left w:val="single" w:sz="12" w:space="0" w:color="000000"/>
              <w:bottom w:val="single" w:sz="4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K_W02</w:t>
            </w:r>
          </w:p>
        </w:tc>
        <w:tc>
          <w:tcPr>
            <w:tcW w:w="5933" w:type="dxa"/>
            <w:tcBorders>
              <w:bottom w:val="single" w:sz="4" w:space="0" w:color="000000"/>
            </w:tcBorders>
          </w:tcPr>
          <w:p w:rsidR="009F0E26" w:rsidRPr="00D04DC7" w:rsidRDefault="009F0E26" w:rsidP="00800983">
            <w:pPr>
              <w:spacing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1684" w:type="dxa"/>
            <w:tcBorders>
              <w:bottom w:val="single" w:sz="4" w:space="0" w:color="000000"/>
              <w:right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P6S_WK</w:t>
            </w:r>
          </w:p>
        </w:tc>
      </w:tr>
      <w:tr w:rsidR="009F0E26" w:rsidRPr="00D04DC7" w:rsidTr="00800983">
        <w:trPr>
          <w:jc w:val="center"/>
        </w:trPr>
        <w:tc>
          <w:tcPr>
            <w:tcW w:w="8757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UMIEJĘTNOŚCI</w:t>
            </w:r>
          </w:p>
        </w:tc>
      </w:tr>
      <w:tr w:rsidR="009F0E26" w:rsidRPr="00D04DC7" w:rsidTr="00800983">
        <w:trPr>
          <w:jc w:val="center"/>
        </w:trPr>
        <w:tc>
          <w:tcPr>
            <w:tcW w:w="1140" w:type="dxa"/>
            <w:tcBorders>
              <w:left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K_U01</w:t>
            </w:r>
          </w:p>
        </w:tc>
        <w:tc>
          <w:tcPr>
            <w:tcW w:w="5933" w:type="dxa"/>
          </w:tcPr>
          <w:p w:rsidR="009F0E26" w:rsidRPr="00D04DC7" w:rsidRDefault="009F0E26" w:rsidP="00800983">
            <w:pPr>
              <w:spacing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1684" w:type="dxa"/>
            <w:tcBorders>
              <w:right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/>
              </w:rPr>
            </w:pPr>
            <w:r w:rsidRPr="00D04DC7">
              <w:rPr>
                <w:rFonts w:ascii="Bookman Old Style" w:hAnsi="Bookman Old Style" w:cs="Arial"/>
                <w:b/>
              </w:rPr>
              <w:t>P6S_UW</w:t>
            </w:r>
          </w:p>
        </w:tc>
      </w:tr>
      <w:tr w:rsidR="009F0E26" w:rsidRPr="00D04DC7" w:rsidTr="00800983">
        <w:trPr>
          <w:jc w:val="center"/>
        </w:trPr>
        <w:tc>
          <w:tcPr>
            <w:tcW w:w="1140" w:type="dxa"/>
            <w:tcBorders>
              <w:left w:val="single" w:sz="12" w:space="0" w:color="000000"/>
              <w:bottom w:val="single" w:sz="4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K_U02</w:t>
            </w:r>
          </w:p>
        </w:tc>
        <w:tc>
          <w:tcPr>
            <w:tcW w:w="5933" w:type="dxa"/>
            <w:tcBorders>
              <w:bottom w:val="single" w:sz="4" w:space="0" w:color="000000"/>
            </w:tcBorders>
          </w:tcPr>
          <w:p w:rsidR="009F0E26" w:rsidRPr="00D04DC7" w:rsidRDefault="009F0E26" w:rsidP="00800983">
            <w:pPr>
              <w:spacing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1684" w:type="dxa"/>
            <w:tcBorders>
              <w:bottom w:val="single" w:sz="4" w:space="0" w:color="000000"/>
              <w:right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P6S_UK</w:t>
            </w:r>
          </w:p>
        </w:tc>
      </w:tr>
      <w:tr w:rsidR="009F0E26" w:rsidRPr="00D04DC7" w:rsidTr="00800983">
        <w:trPr>
          <w:jc w:val="center"/>
        </w:trPr>
        <w:tc>
          <w:tcPr>
            <w:tcW w:w="8757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KOMPETENCJE SPOŁECZNE</w:t>
            </w:r>
          </w:p>
        </w:tc>
      </w:tr>
      <w:tr w:rsidR="009F0E26" w:rsidRPr="00D04DC7" w:rsidTr="00800983">
        <w:trPr>
          <w:jc w:val="center"/>
        </w:trPr>
        <w:tc>
          <w:tcPr>
            <w:tcW w:w="1140" w:type="dxa"/>
            <w:tcBorders>
              <w:left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K_K01</w:t>
            </w:r>
          </w:p>
        </w:tc>
        <w:tc>
          <w:tcPr>
            <w:tcW w:w="5933" w:type="dxa"/>
          </w:tcPr>
          <w:p w:rsidR="009F0E26" w:rsidRPr="00D04DC7" w:rsidRDefault="009F0E26" w:rsidP="00800983">
            <w:pPr>
              <w:spacing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1684" w:type="dxa"/>
            <w:tcBorders>
              <w:right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P6S_KK</w:t>
            </w:r>
          </w:p>
        </w:tc>
      </w:tr>
      <w:tr w:rsidR="009F0E26" w:rsidRPr="00D04DC7" w:rsidTr="00800983">
        <w:trPr>
          <w:jc w:val="center"/>
        </w:trPr>
        <w:tc>
          <w:tcPr>
            <w:tcW w:w="1140" w:type="dxa"/>
            <w:tcBorders>
              <w:left w:val="single" w:sz="12" w:space="0" w:color="000000"/>
              <w:bottom w:val="single" w:sz="12" w:space="0" w:color="auto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04DC7">
              <w:rPr>
                <w:rFonts w:ascii="Bookman Old Style" w:hAnsi="Bookman Old Style" w:cs="Arial"/>
                <w:b/>
              </w:rPr>
              <w:t>K_K02</w:t>
            </w:r>
          </w:p>
        </w:tc>
        <w:tc>
          <w:tcPr>
            <w:tcW w:w="5933" w:type="dxa"/>
            <w:tcBorders>
              <w:bottom w:val="single" w:sz="12" w:space="0" w:color="auto"/>
            </w:tcBorders>
          </w:tcPr>
          <w:p w:rsidR="009F0E26" w:rsidRPr="00D04DC7" w:rsidRDefault="009F0E26" w:rsidP="00800983">
            <w:pPr>
              <w:spacing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1684" w:type="dxa"/>
            <w:tcBorders>
              <w:bottom w:val="single" w:sz="12" w:space="0" w:color="auto"/>
              <w:right w:val="single" w:sz="12" w:space="0" w:color="000000"/>
            </w:tcBorders>
          </w:tcPr>
          <w:p w:rsidR="009F0E26" w:rsidRPr="00D04DC7" w:rsidRDefault="009F0E26" w:rsidP="00800983">
            <w:pPr>
              <w:spacing w:line="240" w:lineRule="auto"/>
              <w:jc w:val="center"/>
              <w:rPr>
                <w:rFonts w:ascii="Bookman Old Style" w:hAnsi="Bookman Old Style" w:cs="Arial"/>
              </w:rPr>
            </w:pPr>
            <w:r w:rsidRPr="00D04DC7">
              <w:rPr>
                <w:rFonts w:ascii="Bookman Old Style" w:hAnsi="Bookman Old Style" w:cs="Arial"/>
                <w:b/>
              </w:rPr>
              <w:t>P6S_KO</w:t>
            </w:r>
          </w:p>
        </w:tc>
      </w:tr>
    </w:tbl>
    <w:p w:rsidR="009F311C" w:rsidRDefault="009F311C"/>
    <w:sectPr w:rsidR="009F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4C"/>
    <w:rsid w:val="001B1516"/>
    <w:rsid w:val="007C484C"/>
    <w:rsid w:val="009F0E26"/>
    <w:rsid w:val="009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7C5B"/>
  <w15:chartTrackingRefBased/>
  <w15:docId w15:val="{CE6BA297-8535-4EB3-BB66-0B700D15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E26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</cp:revision>
  <dcterms:created xsi:type="dcterms:W3CDTF">2021-07-10T14:11:00Z</dcterms:created>
  <dcterms:modified xsi:type="dcterms:W3CDTF">2021-07-10T17:22:00Z</dcterms:modified>
</cp:coreProperties>
</file>